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999" w:rsidRPr="00967DDB" w:rsidRDefault="003F4999" w:rsidP="003F4999">
      <w:pPr>
        <w:spacing w:line="480" w:lineRule="auto"/>
        <w:jc w:val="center"/>
        <w:rPr>
          <w:rFonts w:ascii="Times New Roman" w:hAnsi="Times New Roman" w:cs="Times New Roman"/>
          <w:sz w:val="24"/>
          <w:szCs w:val="24"/>
        </w:rPr>
      </w:pPr>
      <w:bookmarkStart w:id="0" w:name="_GoBack"/>
      <w:bookmarkEnd w:id="0"/>
    </w:p>
    <w:p w:rsidR="003F4999" w:rsidRPr="00967DDB" w:rsidRDefault="003F4999" w:rsidP="003F4999">
      <w:pPr>
        <w:spacing w:line="480" w:lineRule="auto"/>
        <w:jc w:val="center"/>
        <w:rPr>
          <w:rFonts w:ascii="Times New Roman" w:hAnsi="Times New Roman" w:cs="Times New Roman"/>
          <w:sz w:val="24"/>
          <w:szCs w:val="24"/>
        </w:rPr>
      </w:pPr>
    </w:p>
    <w:p w:rsidR="003F4999" w:rsidRPr="00967DDB" w:rsidRDefault="003F4999" w:rsidP="003F4999">
      <w:pPr>
        <w:spacing w:line="480" w:lineRule="auto"/>
        <w:jc w:val="center"/>
        <w:rPr>
          <w:rFonts w:ascii="Times New Roman" w:hAnsi="Times New Roman" w:cs="Times New Roman"/>
          <w:sz w:val="24"/>
          <w:szCs w:val="24"/>
        </w:rPr>
      </w:pPr>
    </w:p>
    <w:p w:rsidR="00317137" w:rsidRPr="00967DDB" w:rsidRDefault="00317137" w:rsidP="003F4999">
      <w:pPr>
        <w:spacing w:line="480" w:lineRule="auto"/>
        <w:jc w:val="center"/>
        <w:rPr>
          <w:rFonts w:ascii="Times New Roman" w:hAnsi="Times New Roman" w:cs="Times New Roman"/>
          <w:sz w:val="24"/>
          <w:szCs w:val="24"/>
        </w:rPr>
      </w:pPr>
      <w:r w:rsidRPr="00967DDB">
        <w:rPr>
          <w:rFonts w:ascii="Times New Roman" w:hAnsi="Times New Roman" w:cs="Times New Roman"/>
          <w:sz w:val="24"/>
          <w:szCs w:val="24"/>
        </w:rPr>
        <w:t>Free Speech and College Campuses</w:t>
      </w:r>
    </w:p>
    <w:p w:rsidR="00084F7D" w:rsidRPr="00967DDB" w:rsidRDefault="00084F7D" w:rsidP="003F4999">
      <w:pPr>
        <w:spacing w:line="480" w:lineRule="auto"/>
        <w:jc w:val="center"/>
        <w:rPr>
          <w:rFonts w:ascii="Times New Roman" w:hAnsi="Times New Roman" w:cs="Times New Roman"/>
          <w:sz w:val="24"/>
          <w:szCs w:val="24"/>
        </w:rPr>
      </w:pPr>
      <w:r w:rsidRPr="00967DDB">
        <w:rPr>
          <w:rFonts w:ascii="Times New Roman" w:hAnsi="Times New Roman" w:cs="Times New Roman"/>
          <w:sz w:val="24"/>
          <w:szCs w:val="24"/>
        </w:rPr>
        <w:t>Student Name</w:t>
      </w:r>
    </w:p>
    <w:p w:rsidR="00084F7D" w:rsidRPr="00967DDB" w:rsidRDefault="00084F7D" w:rsidP="003F4999">
      <w:pPr>
        <w:spacing w:line="480" w:lineRule="auto"/>
        <w:jc w:val="center"/>
        <w:rPr>
          <w:rFonts w:ascii="Times New Roman" w:hAnsi="Times New Roman" w:cs="Times New Roman"/>
          <w:sz w:val="24"/>
          <w:szCs w:val="24"/>
        </w:rPr>
      </w:pPr>
      <w:r w:rsidRPr="00967DDB">
        <w:rPr>
          <w:rFonts w:ascii="Times New Roman" w:hAnsi="Times New Roman" w:cs="Times New Roman"/>
          <w:sz w:val="24"/>
          <w:szCs w:val="24"/>
        </w:rPr>
        <w:t>Institutional Affiliation</w:t>
      </w:r>
    </w:p>
    <w:p w:rsidR="00084F7D" w:rsidRPr="00967DDB" w:rsidRDefault="00084F7D" w:rsidP="003F4999">
      <w:pPr>
        <w:spacing w:line="480" w:lineRule="auto"/>
        <w:jc w:val="center"/>
        <w:rPr>
          <w:rFonts w:ascii="Times New Roman" w:hAnsi="Times New Roman" w:cs="Times New Roman"/>
          <w:sz w:val="24"/>
          <w:szCs w:val="24"/>
        </w:rPr>
      </w:pPr>
      <w:r w:rsidRPr="00967DDB">
        <w:rPr>
          <w:rFonts w:ascii="Times New Roman" w:hAnsi="Times New Roman" w:cs="Times New Roman"/>
          <w:sz w:val="24"/>
          <w:szCs w:val="24"/>
        </w:rPr>
        <w:t>Due Date</w:t>
      </w:r>
    </w:p>
    <w:p w:rsidR="00CE1A9A" w:rsidRPr="00967DDB" w:rsidRDefault="00CE1A9A" w:rsidP="00CC3761">
      <w:pPr>
        <w:spacing w:line="480" w:lineRule="auto"/>
        <w:rPr>
          <w:rFonts w:ascii="Times New Roman" w:hAnsi="Times New Roman" w:cs="Times New Roman"/>
          <w:sz w:val="24"/>
          <w:szCs w:val="24"/>
        </w:rPr>
      </w:pPr>
    </w:p>
    <w:p w:rsidR="00CE1A9A" w:rsidRPr="00967DDB" w:rsidRDefault="00CE1A9A" w:rsidP="00CC3761">
      <w:pPr>
        <w:spacing w:line="480" w:lineRule="auto"/>
        <w:rPr>
          <w:rFonts w:ascii="Times New Roman" w:hAnsi="Times New Roman" w:cs="Times New Roman"/>
          <w:sz w:val="24"/>
          <w:szCs w:val="24"/>
        </w:rPr>
      </w:pPr>
    </w:p>
    <w:p w:rsidR="00CE1A9A" w:rsidRPr="00967DDB" w:rsidRDefault="00CE1A9A" w:rsidP="00CC3761">
      <w:pPr>
        <w:spacing w:line="480" w:lineRule="auto"/>
        <w:rPr>
          <w:rFonts w:ascii="Times New Roman" w:hAnsi="Times New Roman" w:cs="Times New Roman"/>
          <w:sz w:val="24"/>
          <w:szCs w:val="24"/>
        </w:rPr>
      </w:pPr>
    </w:p>
    <w:p w:rsidR="00CE1A9A" w:rsidRPr="00967DDB" w:rsidRDefault="00CE1A9A" w:rsidP="00CC3761">
      <w:pPr>
        <w:spacing w:line="480" w:lineRule="auto"/>
        <w:rPr>
          <w:rFonts w:ascii="Times New Roman" w:hAnsi="Times New Roman" w:cs="Times New Roman"/>
          <w:sz w:val="24"/>
          <w:szCs w:val="24"/>
        </w:rPr>
      </w:pPr>
    </w:p>
    <w:p w:rsidR="00CE1A9A" w:rsidRPr="00967DDB" w:rsidRDefault="00CE1A9A" w:rsidP="00CC3761">
      <w:pPr>
        <w:spacing w:line="480" w:lineRule="auto"/>
        <w:rPr>
          <w:rFonts w:ascii="Times New Roman" w:hAnsi="Times New Roman" w:cs="Times New Roman"/>
          <w:sz w:val="24"/>
          <w:szCs w:val="24"/>
        </w:rPr>
      </w:pPr>
    </w:p>
    <w:p w:rsidR="00CE1A9A" w:rsidRPr="00967DDB" w:rsidRDefault="00CE1A9A" w:rsidP="00CC3761">
      <w:pPr>
        <w:spacing w:line="480" w:lineRule="auto"/>
        <w:rPr>
          <w:rFonts w:ascii="Times New Roman" w:hAnsi="Times New Roman" w:cs="Times New Roman"/>
          <w:sz w:val="24"/>
          <w:szCs w:val="24"/>
        </w:rPr>
      </w:pPr>
    </w:p>
    <w:p w:rsidR="00CE1A9A" w:rsidRPr="00967DDB" w:rsidRDefault="00CE1A9A" w:rsidP="00CC3761">
      <w:pPr>
        <w:spacing w:line="480" w:lineRule="auto"/>
        <w:rPr>
          <w:rFonts w:ascii="Times New Roman" w:hAnsi="Times New Roman" w:cs="Times New Roman"/>
          <w:sz w:val="24"/>
          <w:szCs w:val="24"/>
        </w:rPr>
      </w:pPr>
    </w:p>
    <w:p w:rsidR="00CE1A9A" w:rsidRPr="00967DDB" w:rsidRDefault="00CE1A9A" w:rsidP="00CC3761">
      <w:pPr>
        <w:spacing w:line="480" w:lineRule="auto"/>
        <w:rPr>
          <w:rFonts w:ascii="Times New Roman" w:hAnsi="Times New Roman" w:cs="Times New Roman"/>
          <w:sz w:val="24"/>
          <w:szCs w:val="24"/>
        </w:rPr>
      </w:pPr>
    </w:p>
    <w:p w:rsidR="00CE1A9A" w:rsidRPr="00967DDB" w:rsidRDefault="00CE1A9A" w:rsidP="00CC3761">
      <w:pPr>
        <w:spacing w:line="480" w:lineRule="auto"/>
        <w:rPr>
          <w:rFonts w:ascii="Times New Roman" w:hAnsi="Times New Roman" w:cs="Times New Roman"/>
          <w:sz w:val="24"/>
          <w:szCs w:val="24"/>
        </w:rPr>
      </w:pPr>
    </w:p>
    <w:p w:rsidR="006227E8" w:rsidRPr="00967DDB" w:rsidRDefault="006227E8" w:rsidP="006227E8">
      <w:pPr>
        <w:spacing w:line="480" w:lineRule="auto"/>
        <w:ind w:firstLine="0"/>
        <w:rPr>
          <w:rFonts w:ascii="Times New Roman" w:hAnsi="Times New Roman" w:cs="Times New Roman"/>
          <w:sz w:val="24"/>
          <w:szCs w:val="24"/>
        </w:rPr>
      </w:pPr>
    </w:p>
    <w:p w:rsidR="00DB5B5A" w:rsidRPr="00967DDB" w:rsidRDefault="006227E8" w:rsidP="00983C5F">
      <w:pPr>
        <w:pStyle w:val="Heading1"/>
      </w:pPr>
      <w:r w:rsidRPr="00967DDB">
        <w:lastRenderedPageBreak/>
        <w:t xml:space="preserve">            </w:t>
      </w:r>
      <w:bookmarkStart w:id="1" w:name="_Toc70132958"/>
      <w:r w:rsidR="00B53A09" w:rsidRPr="00967DDB">
        <w:t>Table of content</w:t>
      </w:r>
      <w:bookmarkEnd w:id="1"/>
    </w:p>
    <w:sdt>
      <w:sdtPr>
        <w:rPr>
          <w:rFonts w:ascii="Times New Roman" w:eastAsiaTheme="minorHAnsi" w:hAnsi="Times New Roman" w:cs="Times New Roman"/>
          <w:b w:val="0"/>
          <w:bCs w:val="0"/>
          <w:color w:val="auto"/>
          <w:sz w:val="24"/>
          <w:szCs w:val="24"/>
        </w:rPr>
        <w:id w:val="37254308"/>
        <w:docPartObj>
          <w:docPartGallery w:val="Table of Contents"/>
          <w:docPartUnique/>
        </w:docPartObj>
      </w:sdtPr>
      <w:sdtEndPr/>
      <w:sdtContent>
        <w:p w:rsidR="004678BE" w:rsidRPr="00967DDB" w:rsidRDefault="004678BE">
          <w:pPr>
            <w:pStyle w:val="TOCHeading"/>
            <w:rPr>
              <w:rFonts w:ascii="Times New Roman" w:hAnsi="Times New Roman" w:cs="Times New Roman"/>
              <w:sz w:val="24"/>
              <w:szCs w:val="24"/>
            </w:rPr>
          </w:pPr>
          <w:r w:rsidRPr="00967DDB">
            <w:rPr>
              <w:rFonts w:ascii="Times New Roman" w:hAnsi="Times New Roman" w:cs="Times New Roman"/>
              <w:sz w:val="24"/>
              <w:szCs w:val="24"/>
            </w:rPr>
            <w:t>Table of Contents</w:t>
          </w:r>
        </w:p>
        <w:p w:rsidR="004678BE" w:rsidRPr="00967DDB" w:rsidRDefault="00FF52C4">
          <w:pPr>
            <w:pStyle w:val="TOC1"/>
            <w:tabs>
              <w:tab w:val="right" w:leader="dot" w:pos="9350"/>
            </w:tabs>
            <w:rPr>
              <w:rFonts w:ascii="Times New Roman" w:hAnsi="Times New Roman" w:cs="Times New Roman"/>
              <w:noProof/>
              <w:sz w:val="24"/>
              <w:szCs w:val="24"/>
            </w:rPr>
          </w:pPr>
          <w:r w:rsidRPr="00967DDB">
            <w:rPr>
              <w:rFonts w:ascii="Times New Roman" w:hAnsi="Times New Roman" w:cs="Times New Roman"/>
              <w:sz w:val="24"/>
              <w:szCs w:val="24"/>
            </w:rPr>
            <w:fldChar w:fldCharType="begin"/>
          </w:r>
          <w:r w:rsidR="004678BE" w:rsidRPr="00967DDB">
            <w:rPr>
              <w:rFonts w:ascii="Times New Roman" w:hAnsi="Times New Roman" w:cs="Times New Roman"/>
              <w:sz w:val="24"/>
              <w:szCs w:val="24"/>
            </w:rPr>
            <w:instrText xml:space="preserve"> TOC \o "1-3" \h \z \u </w:instrText>
          </w:r>
          <w:r w:rsidRPr="00967DDB">
            <w:rPr>
              <w:rFonts w:ascii="Times New Roman" w:hAnsi="Times New Roman" w:cs="Times New Roman"/>
              <w:sz w:val="24"/>
              <w:szCs w:val="24"/>
            </w:rPr>
            <w:fldChar w:fldCharType="separate"/>
          </w:r>
          <w:hyperlink w:anchor="_Toc70132958" w:history="1">
            <w:r w:rsidR="004678BE" w:rsidRPr="00967DDB">
              <w:rPr>
                <w:rStyle w:val="Hyperlink"/>
                <w:rFonts w:ascii="Times New Roman" w:hAnsi="Times New Roman" w:cs="Times New Roman"/>
                <w:noProof/>
                <w:sz w:val="24"/>
                <w:szCs w:val="24"/>
              </w:rPr>
              <w:t>Table of content</w:t>
            </w:r>
            <w:r w:rsidR="004678BE" w:rsidRPr="00967DDB">
              <w:rPr>
                <w:rFonts w:ascii="Times New Roman" w:hAnsi="Times New Roman" w:cs="Times New Roman"/>
                <w:noProof/>
                <w:webHidden/>
                <w:sz w:val="24"/>
                <w:szCs w:val="24"/>
              </w:rPr>
              <w:tab/>
            </w:r>
            <w:r w:rsidRPr="00967DDB">
              <w:rPr>
                <w:rFonts w:ascii="Times New Roman" w:hAnsi="Times New Roman" w:cs="Times New Roman"/>
                <w:noProof/>
                <w:webHidden/>
                <w:sz w:val="24"/>
                <w:szCs w:val="24"/>
              </w:rPr>
              <w:fldChar w:fldCharType="begin"/>
            </w:r>
            <w:r w:rsidR="004678BE" w:rsidRPr="00967DDB">
              <w:rPr>
                <w:rFonts w:ascii="Times New Roman" w:hAnsi="Times New Roman" w:cs="Times New Roman"/>
                <w:noProof/>
                <w:webHidden/>
                <w:sz w:val="24"/>
                <w:szCs w:val="24"/>
              </w:rPr>
              <w:instrText xml:space="preserve"> PAGEREF _Toc70132958 \h </w:instrText>
            </w:r>
            <w:r w:rsidRPr="00967DDB">
              <w:rPr>
                <w:rFonts w:ascii="Times New Roman" w:hAnsi="Times New Roman" w:cs="Times New Roman"/>
                <w:noProof/>
                <w:webHidden/>
                <w:sz w:val="24"/>
                <w:szCs w:val="24"/>
              </w:rPr>
            </w:r>
            <w:r w:rsidRPr="00967DDB">
              <w:rPr>
                <w:rFonts w:ascii="Times New Roman" w:hAnsi="Times New Roman" w:cs="Times New Roman"/>
                <w:noProof/>
                <w:webHidden/>
                <w:sz w:val="24"/>
                <w:szCs w:val="24"/>
              </w:rPr>
              <w:fldChar w:fldCharType="separate"/>
            </w:r>
            <w:r w:rsidR="004678BE" w:rsidRPr="00967DDB">
              <w:rPr>
                <w:rFonts w:ascii="Times New Roman" w:hAnsi="Times New Roman" w:cs="Times New Roman"/>
                <w:noProof/>
                <w:webHidden/>
                <w:sz w:val="24"/>
                <w:szCs w:val="24"/>
              </w:rPr>
              <w:t>2</w:t>
            </w:r>
            <w:r w:rsidRPr="00967DDB">
              <w:rPr>
                <w:rFonts w:ascii="Times New Roman" w:hAnsi="Times New Roman" w:cs="Times New Roman"/>
                <w:noProof/>
                <w:webHidden/>
                <w:sz w:val="24"/>
                <w:szCs w:val="24"/>
              </w:rPr>
              <w:fldChar w:fldCharType="end"/>
            </w:r>
          </w:hyperlink>
        </w:p>
        <w:p w:rsidR="004678BE" w:rsidRPr="00967DDB" w:rsidRDefault="00C81FC8">
          <w:pPr>
            <w:pStyle w:val="TOC1"/>
            <w:tabs>
              <w:tab w:val="right" w:leader="dot" w:pos="9350"/>
            </w:tabs>
            <w:rPr>
              <w:rFonts w:ascii="Times New Roman" w:hAnsi="Times New Roman" w:cs="Times New Roman"/>
              <w:noProof/>
              <w:sz w:val="24"/>
              <w:szCs w:val="24"/>
            </w:rPr>
          </w:pPr>
          <w:hyperlink w:anchor="_Toc70132959" w:history="1">
            <w:r w:rsidR="004678BE" w:rsidRPr="00967DDB">
              <w:rPr>
                <w:rStyle w:val="Hyperlink"/>
                <w:rFonts w:ascii="Times New Roman" w:hAnsi="Times New Roman" w:cs="Times New Roman"/>
                <w:noProof/>
                <w:sz w:val="24"/>
                <w:szCs w:val="24"/>
              </w:rPr>
              <w:t>Introduction</w:t>
            </w:r>
            <w:r w:rsidR="004678BE" w:rsidRPr="00967DDB">
              <w:rPr>
                <w:rFonts w:ascii="Times New Roman" w:hAnsi="Times New Roman" w:cs="Times New Roman"/>
                <w:noProof/>
                <w:webHidden/>
                <w:sz w:val="24"/>
                <w:szCs w:val="24"/>
              </w:rPr>
              <w:tab/>
            </w:r>
            <w:r w:rsidR="00FF52C4" w:rsidRPr="00967DDB">
              <w:rPr>
                <w:rFonts w:ascii="Times New Roman" w:hAnsi="Times New Roman" w:cs="Times New Roman"/>
                <w:noProof/>
                <w:webHidden/>
                <w:sz w:val="24"/>
                <w:szCs w:val="24"/>
              </w:rPr>
              <w:fldChar w:fldCharType="begin"/>
            </w:r>
            <w:r w:rsidR="004678BE" w:rsidRPr="00967DDB">
              <w:rPr>
                <w:rFonts w:ascii="Times New Roman" w:hAnsi="Times New Roman" w:cs="Times New Roman"/>
                <w:noProof/>
                <w:webHidden/>
                <w:sz w:val="24"/>
                <w:szCs w:val="24"/>
              </w:rPr>
              <w:instrText xml:space="preserve"> PAGEREF _Toc70132959 \h </w:instrText>
            </w:r>
            <w:r w:rsidR="00FF52C4" w:rsidRPr="00967DDB">
              <w:rPr>
                <w:rFonts w:ascii="Times New Roman" w:hAnsi="Times New Roman" w:cs="Times New Roman"/>
                <w:noProof/>
                <w:webHidden/>
                <w:sz w:val="24"/>
                <w:szCs w:val="24"/>
              </w:rPr>
            </w:r>
            <w:r w:rsidR="00FF52C4" w:rsidRPr="00967DDB">
              <w:rPr>
                <w:rFonts w:ascii="Times New Roman" w:hAnsi="Times New Roman" w:cs="Times New Roman"/>
                <w:noProof/>
                <w:webHidden/>
                <w:sz w:val="24"/>
                <w:szCs w:val="24"/>
              </w:rPr>
              <w:fldChar w:fldCharType="separate"/>
            </w:r>
            <w:r w:rsidR="004678BE" w:rsidRPr="00967DDB">
              <w:rPr>
                <w:rFonts w:ascii="Times New Roman" w:hAnsi="Times New Roman" w:cs="Times New Roman"/>
                <w:noProof/>
                <w:webHidden/>
                <w:sz w:val="24"/>
                <w:szCs w:val="24"/>
              </w:rPr>
              <w:t>3</w:t>
            </w:r>
            <w:r w:rsidR="00FF52C4" w:rsidRPr="00967DDB">
              <w:rPr>
                <w:rFonts w:ascii="Times New Roman" w:hAnsi="Times New Roman" w:cs="Times New Roman"/>
                <w:noProof/>
                <w:webHidden/>
                <w:sz w:val="24"/>
                <w:szCs w:val="24"/>
              </w:rPr>
              <w:fldChar w:fldCharType="end"/>
            </w:r>
          </w:hyperlink>
        </w:p>
        <w:p w:rsidR="004678BE" w:rsidRPr="00967DDB" w:rsidRDefault="00C81FC8">
          <w:pPr>
            <w:pStyle w:val="TOC1"/>
            <w:tabs>
              <w:tab w:val="right" w:leader="dot" w:pos="9350"/>
            </w:tabs>
            <w:rPr>
              <w:rFonts w:ascii="Times New Roman" w:hAnsi="Times New Roman" w:cs="Times New Roman"/>
              <w:noProof/>
              <w:sz w:val="24"/>
              <w:szCs w:val="24"/>
            </w:rPr>
          </w:pPr>
          <w:hyperlink w:anchor="_Toc70132960" w:history="1">
            <w:r w:rsidR="004678BE" w:rsidRPr="00967DDB">
              <w:rPr>
                <w:rStyle w:val="Hyperlink"/>
                <w:rFonts w:ascii="Times New Roman" w:hAnsi="Times New Roman" w:cs="Times New Roman"/>
                <w:noProof/>
                <w:sz w:val="24"/>
                <w:szCs w:val="24"/>
              </w:rPr>
              <w:t>What is the core issue at hand?</w:t>
            </w:r>
            <w:r w:rsidR="004678BE" w:rsidRPr="00967DDB">
              <w:rPr>
                <w:rFonts w:ascii="Times New Roman" w:hAnsi="Times New Roman" w:cs="Times New Roman"/>
                <w:noProof/>
                <w:webHidden/>
                <w:sz w:val="24"/>
                <w:szCs w:val="24"/>
              </w:rPr>
              <w:tab/>
            </w:r>
            <w:r w:rsidR="00FF52C4" w:rsidRPr="00967DDB">
              <w:rPr>
                <w:rFonts w:ascii="Times New Roman" w:hAnsi="Times New Roman" w:cs="Times New Roman"/>
                <w:noProof/>
                <w:webHidden/>
                <w:sz w:val="24"/>
                <w:szCs w:val="24"/>
              </w:rPr>
              <w:fldChar w:fldCharType="begin"/>
            </w:r>
            <w:r w:rsidR="004678BE" w:rsidRPr="00967DDB">
              <w:rPr>
                <w:rFonts w:ascii="Times New Roman" w:hAnsi="Times New Roman" w:cs="Times New Roman"/>
                <w:noProof/>
                <w:webHidden/>
                <w:sz w:val="24"/>
                <w:szCs w:val="24"/>
              </w:rPr>
              <w:instrText xml:space="preserve"> PAGEREF _Toc70132960 \h </w:instrText>
            </w:r>
            <w:r w:rsidR="00FF52C4" w:rsidRPr="00967DDB">
              <w:rPr>
                <w:rFonts w:ascii="Times New Roman" w:hAnsi="Times New Roman" w:cs="Times New Roman"/>
                <w:noProof/>
                <w:webHidden/>
                <w:sz w:val="24"/>
                <w:szCs w:val="24"/>
              </w:rPr>
            </w:r>
            <w:r w:rsidR="00FF52C4" w:rsidRPr="00967DDB">
              <w:rPr>
                <w:rFonts w:ascii="Times New Roman" w:hAnsi="Times New Roman" w:cs="Times New Roman"/>
                <w:noProof/>
                <w:webHidden/>
                <w:sz w:val="24"/>
                <w:szCs w:val="24"/>
              </w:rPr>
              <w:fldChar w:fldCharType="separate"/>
            </w:r>
            <w:r w:rsidR="004678BE" w:rsidRPr="00967DDB">
              <w:rPr>
                <w:rFonts w:ascii="Times New Roman" w:hAnsi="Times New Roman" w:cs="Times New Roman"/>
                <w:noProof/>
                <w:webHidden/>
                <w:sz w:val="24"/>
                <w:szCs w:val="24"/>
              </w:rPr>
              <w:t>3</w:t>
            </w:r>
            <w:r w:rsidR="00FF52C4" w:rsidRPr="00967DDB">
              <w:rPr>
                <w:rFonts w:ascii="Times New Roman" w:hAnsi="Times New Roman" w:cs="Times New Roman"/>
                <w:noProof/>
                <w:webHidden/>
                <w:sz w:val="24"/>
                <w:szCs w:val="24"/>
              </w:rPr>
              <w:fldChar w:fldCharType="end"/>
            </w:r>
          </w:hyperlink>
        </w:p>
        <w:p w:rsidR="004678BE" w:rsidRPr="00967DDB" w:rsidRDefault="00C81FC8">
          <w:pPr>
            <w:pStyle w:val="TOC1"/>
            <w:tabs>
              <w:tab w:val="right" w:leader="dot" w:pos="9350"/>
            </w:tabs>
            <w:rPr>
              <w:rFonts w:ascii="Times New Roman" w:hAnsi="Times New Roman" w:cs="Times New Roman"/>
              <w:noProof/>
              <w:sz w:val="24"/>
              <w:szCs w:val="24"/>
            </w:rPr>
          </w:pPr>
          <w:hyperlink w:anchor="_Toc70132961" w:history="1">
            <w:r w:rsidR="004678BE" w:rsidRPr="00967DDB">
              <w:rPr>
                <w:rStyle w:val="Hyperlink"/>
                <w:rFonts w:ascii="Times New Roman" w:hAnsi="Times New Roman" w:cs="Times New Roman"/>
                <w:noProof/>
                <w:sz w:val="24"/>
                <w:szCs w:val="24"/>
              </w:rPr>
              <w:t>What led to the issue at hand?</w:t>
            </w:r>
            <w:r w:rsidR="004678BE" w:rsidRPr="00967DDB">
              <w:rPr>
                <w:rFonts w:ascii="Times New Roman" w:hAnsi="Times New Roman" w:cs="Times New Roman"/>
                <w:noProof/>
                <w:webHidden/>
                <w:sz w:val="24"/>
                <w:szCs w:val="24"/>
              </w:rPr>
              <w:tab/>
            </w:r>
            <w:r w:rsidR="00FF52C4" w:rsidRPr="00967DDB">
              <w:rPr>
                <w:rFonts w:ascii="Times New Roman" w:hAnsi="Times New Roman" w:cs="Times New Roman"/>
                <w:noProof/>
                <w:webHidden/>
                <w:sz w:val="24"/>
                <w:szCs w:val="24"/>
              </w:rPr>
              <w:fldChar w:fldCharType="begin"/>
            </w:r>
            <w:r w:rsidR="004678BE" w:rsidRPr="00967DDB">
              <w:rPr>
                <w:rFonts w:ascii="Times New Roman" w:hAnsi="Times New Roman" w:cs="Times New Roman"/>
                <w:noProof/>
                <w:webHidden/>
                <w:sz w:val="24"/>
                <w:szCs w:val="24"/>
              </w:rPr>
              <w:instrText xml:space="preserve"> PAGEREF _Toc70132961 \h </w:instrText>
            </w:r>
            <w:r w:rsidR="00FF52C4" w:rsidRPr="00967DDB">
              <w:rPr>
                <w:rFonts w:ascii="Times New Roman" w:hAnsi="Times New Roman" w:cs="Times New Roman"/>
                <w:noProof/>
                <w:webHidden/>
                <w:sz w:val="24"/>
                <w:szCs w:val="24"/>
              </w:rPr>
            </w:r>
            <w:r w:rsidR="00FF52C4" w:rsidRPr="00967DDB">
              <w:rPr>
                <w:rFonts w:ascii="Times New Roman" w:hAnsi="Times New Roman" w:cs="Times New Roman"/>
                <w:noProof/>
                <w:webHidden/>
                <w:sz w:val="24"/>
                <w:szCs w:val="24"/>
              </w:rPr>
              <w:fldChar w:fldCharType="separate"/>
            </w:r>
            <w:r w:rsidR="004678BE" w:rsidRPr="00967DDB">
              <w:rPr>
                <w:rFonts w:ascii="Times New Roman" w:hAnsi="Times New Roman" w:cs="Times New Roman"/>
                <w:noProof/>
                <w:webHidden/>
                <w:sz w:val="24"/>
                <w:szCs w:val="24"/>
              </w:rPr>
              <w:t>4</w:t>
            </w:r>
            <w:r w:rsidR="00FF52C4" w:rsidRPr="00967DDB">
              <w:rPr>
                <w:rFonts w:ascii="Times New Roman" w:hAnsi="Times New Roman" w:cs="Times New Roman"/>
                <w:noProof/>
                <w:webHidden/>
                <w:sz w:val="24"/>
                <w:szCs w:val="24"/>
              </w:rPr>
              <w:fldChar w:fldCharType="end"/>
            </w:r>
          </w:hyperlink>
        </w:p>
        <w:p w:rsidR="004678BE" w:rsidRPr="00967DDB" w:rsidRDefault="00C81FC8">
          <w:pPr>
            <w:pStyle w:val="TOC1"/>
            <w:tabs>
              <w:tab w:val="right" w:leader="dot" w:pos="9350"/>
            </w:tabs>
            <w:rPr>
              <w:rFonts w:ascii="Times New Roman" w:hAnsi="Times New Roman" w:cs="Times New Roman"/>
              <w:noProof/>
              <w:sz w:val="24"/>
              <w:szCs w:val="24"/>
            </w:rPr>
          </w:pPr>
          <w:hyperlink w:anchor="_Toc70132962" w:history="1">
            <w:r w:rsidR="004678BE" w:rsidRPr="00967DDB">
              <w:rPr>
                <w:rStyle w:val="Hyperlink"/>
                <w:rFonts w:ascii="Times New Roman" w:hAnsi="Times New Roman" w:cs="Times New Roman"/>
                <w:noProof/>
                <w:sz w:val="24"/>
                <w:szCs w:val="24"/>
              </w:rPr>
              <w:t>What were the arguments for and against the issue?</w:t>
            </w:r>
            <w:r w:rsidR="004678BE" w:rsidRPr="00967DDB">
              <w:rPr>
                <w:rFonts w:ascii="Times New Roman" w:hAnsi="Times New Roman" w:cs="Times New Roman"/>
                <w:noProof/>
                <w:webHidden/>
                <w:sz w:val="24"/>
                <w:szCs w:val="24"/>
              </w:rPr>
              <w:tab/>
            </w:r>
            <w:r w:rsidR="00FF52C4" w:rsidRPr="00967DDB">
              <w:rPr>
                <w:rFonts w:ascii="Times New Roman" w:hAnsi="Times New Roman" w:cs="Times New Roman"/>
                <w:noProof/>
                <w:webHidden/>
                <w:sz w:val="24"/>
                <w:szCs w:val="24"/>
              </w:rPr>
              <w:fldChar w:fldCharType="begin"/>
            </w:r>
            <w:r w:rsidR="004678BE" w:rsidRPr="00967DDB">
              <w:rPr>
                <w:rFonts w:ascii="Times New Roman" w:hAnsi="Times New Roman" w:cs="Times New Roman"/>
                <w:noProof/>
                <w:webHidden/>
                <w:sz w:val="24"/>
                <w:szCs w:val="24"/>
              </w:rPr>
              <w:instrText xml:space="preserve"> PAGEREF _Toc70132962 \h </w:instrText>
            </w:r>
            <w:r w:rsidR="00FF52C4" w:rsidRPr="00967DDB">
              <w:rPr>
                <w:rFonts w:ascii="Times New Roman" w:hAnsi="Times New Roman" w:cs="Times New Roman"/>
                <w:noProof/>
                <w:webHidden/>
                <w:sz w:val="24"/>
                <w:szCs w:val="24"/>
              </w:rPr>
            </w:r>
            <w:r w:rsidR="00FF52C4" w:rsidRPr="00967DDB">
              <w:rPr>
                <w:rFonts w:ascii="Times New Roman" w:hAnsi="Times New Roman" w:cs="Times New Roman"/>
                <w:noProof/>
                <w:webHidden/>
                <w:sz w:val="24"/>
                <w:szCs w:val="24"/>
              </w:rPr>
              <w:fldChar w:fldCharType="separate"/>
            </w:r>
            <w:r w:rsidR="004678BE" w:rsidRPr="00967DDB">
              <w:rPr>
                <w:rFonts w:ascii="Times New Roman" w:hAnsi="Times New Roman" w:cs="Times New Roman"/>
                <w:noProof/>
                <w:webHidden/>
                <w:sz w:val="24"/>
                <w:szCs w:val="24"/>
              </w:rPr>
              <w:t>5</w:t>
            </w:r>
            <w:r w:rsidR="00FF52C4" w:rsidRPr="00967DDB">
              <w:rPr>
                <w:rFonts w:ascii="Times New Roman" w:hAnsi="Times New Roman" w:cs="Times New Roman"/>
                <w:noProof/>
                <w:webHidden/>
                <w:sz w:val="24"/>
                <w:szCs w:val="24"/>
              </w:rPr>
              <w:fldChar w:fldCharType="end"/>
            </w:r>
          </w:hyperlink>
        </w:p>
        <w:p w:rsidR="004678BE" w:rsidRPr="00967DDB" w:rsidRDefault="00C81FC8">
          <w:pPr>
            <w:pStyle w:val="TOC1"/>
            <w:tabs>
              <w:tab w:val="right" w:leader="dot" w:pos="9350"/>
            </w:tabs>
            <w:rPr>
              <w:rFonts w:ascii="Times New Roman" w:hAnsi="Times New Roman" w:cs="Times New Roman"/>
              <w:noProof/>
              <w:sz w:val="24"/>
              <w:szCs w:val="24"/>
            </w:rPr>
          </w:pPr>
          <w:hyperlink w:anchor="_Toc70132963" w:history="1">
            <w:r w:rsidR="004678BE" w:rsidRPr="00967DDB">
              <w:rPr>
                <w:rStyle w:val="Hyperlink"/>
                <w:rFonts w:ascii="Times New Roman" w:hAnsi="Times New Roman" w:cs="Times New Roman"/>
                <w:noProof/>
                <w:sz w:val="24"/>
                <w:szCs w:val="24"/>
              </w:rPr>
              <w:t>Who are the primary stakeholders and what do they stand to gain or lose?</w:t>
            </w:r>
            <w:r w:rsidR="004678BE" w:rsidRPr="00967DDB">
              <w:rPr>
                <w:rFonts w:ascii="Times New Roman" w:hAnsi="Times New Roman" w:cs="Times New Roman"/>
                <w:noProof/>
                <w:webHidden/>
                <w:sz w:val="24"/>
                <w:szCs w:val="24"/>
              </w:rPr>
              <w:tab/>
            </w:r>
            <w:r w:rsidR="00FF52C4" w:rsidRPr="00967DDB">
              <w:rPr>
                <w:rFonts w:ascii="Times New Roman" w:hAnsi="Times New Roman" w:cs="Times New Roman"/>
                <w:noProof/>
                <w:webHidden/>
                <w:sz w:val="24"/>
                <w:szCs w:val="24"/>
              </w:rPr>
              <w:fldChar w:fldCharType="begin"/>
            </w:r>
            <w:r w:rsidR="004678BE" w:rsidRPr="00967DDB">
              <w:rPr>
                <w:rFonts w:ascii="Times New Roman" w:hAnsi="Times New Roman" w:cs="Times New Roman"/>
                <w:noProof/>
                <w:webHidden/>
                <w:sz w:val="24"/>
                <w:szCs w:val="24"/>
              </w:rPr>
              <w:instrText xml:space="preserve"> PAGEREF _Toc70132963 \h </w:instrText>
            </w:r>
            <w:r w:rsidR="00FF52C4" w:rsidRPr="00967DDB">
              <w:rPr>
                <w:rFonts w:ascii="Times New Roman" w:hAnsi="Times New Roman" w:cs="Times New Roman"/>
                <w:noProof/>
                <w:webHidden/>
                <w:sz w:val="24"/>
                <w:szCs w:val="24"/>
              </w:rPr>
            </w:r>
            <w:r w:rsidR="00FF52C4" w:rsidRPr="00967DDB">
              <w:rPr>
                <w:rFonts w:ascii="Times New Roman" w:hAnsi="Times New Roman" w:cs="Times New Roman"/>
                <w:noProof/>
                <w:webHidden/>
                <w:sz w:val="24"/>
                <w:szCs w:val="24"/>
              </w:rPr>
              <w:fldChar w:fldCharType="separate"/>
            </w:r>
            <w:r w:rsidR="004678BE" w:rsidRPr="00967DDB">
              <w:rPr>
                <w:rFonts w:ascii="Times New Roman" w:hAnsi="Times New Roman" w:cs="Times New Roman"/>
                <w:noProof/>
                <w:webHidden/>
                <w:sz w:val="24"/>
                <w:szCs w:val="24"/>
              </w:rPr>
              <w:t>7</w:t>
            </w:r>
            <w:r w:rsidR="00FF52C4" w:rsidRPr="00967DDB">
              <w:rPr>
                <w:rFonts w:ascii="Times New Roman" w:hAnsi="Times New Roman" w:cs="Times New Roman"/>
                <w:noProof/>
                <w:webHidden/>
                <w:sz w:val="24"/>
                <w:szCs w:val="24"/>
              </w:rPr>
              <w:fldChar w:fldCharType="end"/>
            </w:r>
          </w:hyperlink>
        </w:p>
        <w:p w:rsidR="004678BE" w:rsidRPr="00967DDB" w:rsidRDefault="00C81FC8">
          <w:pPr>
            <w:pStyle w:val="TOC1"/>
            <w:tabs>
              <w:tab w:val="right" w:leader="dot" w:pos="9350"/>
            </w:tabs>
            <w:rPr>
              <w:rFonts w:ascii="Times New Roman" w:hAnsi="Times New Roman" w:cs="Times New Roman"/>
              <w:noProof/>
              <w:sz w:val="24"/>
              <w:szCs w:val="24"/>
            </w:rPr>
          </w:pPr>
          <w:hyperlink w:anchor="_Toc70132964" w:history="1">
            <w:r w:rsidR="004678BE" w:rsidRPr="00967DDB">
              <w:rPr>
                <w:rStyle w:val="Hyperlink"/>
                <w:rFonts w:ascii="Times New Roman" w:hAnsi="Times New Roman" w:cs="Times New Roman"/>
                <w:noProof/>
                <w:sz w:val="24"/>
                <w:szCs w:val="24"/>
              </w:rPr>
              <w:t>What was the immediate impact of the action (s) taken?</w:t>
            </w:r>
            <w:r w:rsidR="004678BE" w:rsidRPr="00967DDB">
              <w:rPr>
                <w:rFonts w:ascii="Times New Roman" w:hAnsi="Times New Roman" w:cs="Times New Roman"/>
                <w:noProof/>
                <w:webHidden/>
                <w:sz w:val="24"/>
                <w:szCs w:val="24"/>
              </w:rPr>
              <w:tab/>
            </w:r>
            <w:r w:rsidR="00FF52C4" w:rsidRPr="00967DDB">
              <w:rPr>
                <w:rFonts w:ascii="Times New Roman" w:hAnsi="Times New Roman" w:cs="Times New Roman"/>
                <w:noProof/>
                <w:webHidden/>
                <w:sz w:val="24"/>
                <w:szCs w:val="24"/>
              </w:rPr>
              <w:fldChar w:fldCharType="begin"/>
            </w:r>
            <w:r w:rsidR="004678BE" w:rsidRPr="00967DDB">
              <w:rPr>
                <w:rFonts w:ascii="Times New Roman" w:hAnsi="Times New Roman" w:cs="Times New Roman"/>
                <w:noProof/>
                <w:webHidden/>
                <w:sz w:val="24"/>
                <w:szCs w:val="24"/>
              </w:rPr>
              <w:instrText xml:space="preserve"> PAGEREF _Toc70132964 \h </w:instrText>
            </w:r>
            <w:r w:rsidR="00FF52C4" w:rsidRPr="00967DDB">
              <w:rPr>
                <w:rFonts w:ascii="Times New Roman" w:hAnsi="Times New Roman" w:cs="Times New Roman"/>
                <w:noProof/>
                <w:webHidden/>
                <w:sz w:val="24"/>
                <w:szCs w:val="24"/>
              </w:rPr>
            </w:r>
            <w:r w:rsidR="00FF52C4" w:rsidRPr="00967DDB">
              <w:rPr>
                <w:rFonts w:ascii="Times New Roman" w:hAnsi="Times New Roman" w:cs="Times New Roman"/>
                <w:noProof/>
                <w:webHidden/>
                <w:sz w:val="24"/>
                <w:szCs w:val="24"/>
              </w:rPr>
              <w:fldChar w:fldCharType="separate"/>
            </w:r>
            <w:r w:rsidR="004678BE" w:rsidRPr="00967DDB">
              <w:rPr>
                <w:rFonts w:ascii="Times New Roman" w:hAnsi="Times New Roman" w:cs="Times New Roman"/>
                <w:noProof/>
                <w:webHidden/>
                <w:sz w:val="24"/>
                <w:szCs w:val="24"/>
              </w:rPr>
              <w:t>8</w:t>
            </w:r>
            <w:r w:rsidR="00FF52C4" w:rsidRPr="00967DDB">
              <w:rPr>
                <w:rFonts w:ascii="Times New Roman" w:hAnsi="Times New Roman" w:cs="Times New Roman"/>
                <w:noProof/>
                <w:webHidden/>
                <w:sz w:val="24"/>
                <w:szCs w:val="24"/>
              </w:rPr>
              <w:fldChar w:fldCharType="end"/>
            </w:r>
          </w:hyperlink>
        </w:p>
        <w:p w:rsidR="004678BE" w:rsidRPr="00967DDB" w:rsidRDefault="00C81FC8">
          <w:pPr>
            <w:pStyle w:val="TOC1"/>
            <w:tabs>
              <w:tab w:val="right" w:leader="dot" w:pos="9350"/>
            </w:tabs>
            <w:rPr>
              <w:rFonts w:ascii="Times New Roman" w:hAnsi="Times New Roman" w:cs="Times New Roman"/>
              <w:noProof/>
              <w:sz w:val="24"/>
              <w:szCs w:val="24"/>
            </w:rPr>
          </w:pPr>
          <w:hyperlink w:anchor="_Toc70132965" w:history="1">
            <w:r w:rsidR="004678BE" w:rsidRPr="00967DDB">
              <w:rPr>
                <w:rStyle w:val="Hyperlink"/>
                <w:rFonts w:ascii="Times New Roman" w:hAnsi="Times New Roman" w:cs="Times New Roman"/>
                <w:noProof/>
                <w:sz w:val="24"/>
                <w:szCs w:val="24"/>
              </w:rPr>
              <w:t>What was the long-term impact of the action (s) taken?</w:t>
            </w:r>
            <w:r w:rsidR="004678BE" w:rsidRPr="00967DDB">
              <w:rPr>
                <w:rFonts w:ascii="Times New Roman" w:hAnsi="Times New Roman" w:cs="Times New Roman"/>
                <w:noProof/>
                <w:webHidden/>
                <w:sz w:val="24"/>
                <w:szCs w:val="24"/>
              </w:rPr>
              <w:tab/>
            </w:r>
            <w:r w:rsidR="00FF52C4" w:rsidRPr="00967DDB">
              <w:rPr>
                <w:rFonts w:ascii="Times New Roman" w:hAnsi="Times New Roman" w:cs="Times New Roman"/>
                <w:noProof/>
                <w:webHidden/>
                <w:sz w:val="24"/>
                <w:szCs w:val="24"/>
              </w:rPr>
              <w:fldChar w:fldCharType="begin"/>
            </w:r>
            <w:r w:rsidR="004678BE" w:rsidRPr="00967DDB">
              <w:rPr>
                <w:rFonts w:ascii="Times New Roman" w:hAnsi="Times New Roman" w:cs="Times New Roman"/>
                <w:noProof/>
                <w:webHidden/>
                <w:sz w:val="24"/>
                <w:szCs w:val="24"/>
              </w:rPr>
              <w:instrText xml:space="preserve"> PAGEREF _Toc70132965 \h </w:instrText>
            </w:r>
            <w:r w:rsidR="00FF52C4" w:rsidRPr="00967DDB">
              <w:rPr>
                <w:rFonts w:ascii="Times New Roman" w:hAnsi="Times New Roman" w:cs="Times New Roman"/>
                <w:noProof/>
                <w:webHidden/>
                <w:sz w:val="24"/>
                <w:szCs w:val="24"/>
              </w:rPr>
            </w:r>
            <w:r w:rsidR="00FF52C4" w:rsidRPr="00967DDB">
              <w:rPr>
                <w:rFonts w:ascii="Times New Roman" w:hAnsi="Times New Roman" w:cs="Times New Roman"/>
                <w:noProof/>
                <w:webHidden/>
                <w:sz w:val="24"/>
                <w:szCs w:val="24"/>
              </w:rPr>
              <w:fldChar w:fldCharType="separate"/>
            </w:r>
            <w:r w:rsidR="004678BE" w:rsidRPr="00967DDB">
              <w:rPr>
                <w:rFonts w:ascii="Times New Roman" w:hAnsi="Times New Roman" w:cs="Times New Roman"/>
                <w:noProof/>
                <w:webHidden/>
                <w:sz w:val="24"/>
                <w:szCs w:val="24"/>
              </w:rPr>
              <w:t>8</w:t>
            </w:r>
            <w:r w:rsidR="00FF52C4" w:rsidRPr="00967DDB">
              <w:rPr>
                <w:rFonts w:ascii="Times New Roman" w:hAnsi="Times New Roman" w:cs="Times New Roman"/>
                <w:noProof/>
                <w:webHidden/>
                <w:sz w:val="24"/>
                <w:szCs w:val="24"/>
              </w:rPr>
              <w:fldChar w:fldCharType="end"/>
            </w:r>
          </w:hyperlink>
        </w:p>
        <w:p w:rsidR="004678BE" w:rsidRPr="00967DDB" w:rsidRDefault="00C81FC8">
          <w:pPr>
            <w:pStyle w:val="TOC1"/>
            <w:tabs>
              <w:tab w:val="right" w:leader="dot" w:pos="9350"/>
            </w:tabs>
            <w:rPr>
              <w:rFonts w:ascii="Times New Roman" w:hAnsi="Times New Roman" w:cs="Times New Roman"/>
              <w:noProof/>
              <w:sz w:val="24"/>
              <w:szCs w:val="24"/>
            </w:rPr>
          </w:pPr>
          <w:hyperlink w:anchor="_Toc70132966" w:history="1">
            <w:r w:rsidR="004678BE" w:rsidRPr="00967DDB">
              <w:rPr>
                <w:rStyle w:val="Hyperlink"/>
                <w:rFonts w:ascii="Times New Roman" w:hAnsi="Times New Roman" w:cs="Times New Roman"/>
                <w:noProof/>
                <w:sz w:val="24"/>
                <w:szCs w:val="24"/>
              </w:rPr>
              <w:t>What are your thoughts on the actions taken and the results?</w:t>
            </w:r>
            <w:r w:rsidR="004678BE" w:rsidRPr="00967DDB">
              <w:rPr>
                <w:rFonts w:ascii="Times New Roman" w:hAnsi="Times New Roman" w:cs="Times New Roman"/>
                <w:noProof/>
                <w:webHidden/>
                <w:sz w:val="24"/>
                <w:szCs w:val="24"/>
              </w:rPr>
              <w:tab/>
            </w:r>
            <w:r w:rsidR="00FF52C4" w:rsidRPr="00967DDB">
              <w:rPr>
                <w:rFonts w:ascii="Times New Roman" w:hAnsi="Times New Roman" w:cs="Times New Roman"/>
                <w:noProof/>
                <w:webHidden/>
                <w:sz w:val="24"/>
                <w:szCs w:val="24"/>
              </w:rPr>
              <w:fldChar w:fldCharType="begin"/>
            </w:r>
            <w:r w:rsidR="004678BE" w:rsidRPr="00967DDB">
              <w:rPr>
                <w:rFonts w:ascii="Times New Roman" w:hAnsi="Times New Roman" w:cs="Times New Roman"/>
                <w:noProof/>
                <w:webHidden/>
                <w:sz w:val="24"/>
                <w:szCs w:val="24"/>
              </w:rPr>
              <w:instrText xml:space="preserve"> PAGEREF _Toc70132966 \h </w:instrText>
            </w:r>
            <w:r w:rsidR="00FF52C4" w:rsidRPr="00967DDB">
              <w:rPr>
                <w:rFonts w:ascii="Times New Roman" w:hAnsi="Times New Roman" w:cs="Times New Roman"/>
                <w:noProof/>
                <w:webHidden/>
                <w:sz w:val="24"/>
                <w:szCs w:val="24"/>
              </w:rPr>
            </w:r>
            <w:r w:rsidR="00FF52C4" w:rsidRPr="00967DDB">
              <w:rPr>
                <w:rFonts w:ascii="Times New Roman" w:hAnsi="Times New Roman" w:cs="Times New Roman"/>
                <w:noProof/>
                <w:webHidden/>
                <w:sz w:val="24"/>
                <w:szCs w:val="24"/>
              </w:rPr>
              <w:fldChar w:fldCharType="separate"/>
            </w:r>
            <w:r w:rsidR="004678BE" w:rsidRPr="00967DDB">
              <w:rPr>
                <w:rFonts w:ascii="Times New Roman" w:hAnsi="Times New Roman" w:cs="Times New Roman"/>
                <w:noProof/>
                <w:webHidden/>
                <w:sz w:val="24"/>
                <w:szCs w:val="24"/>
              </w:rPr>
              <w:t>9</w:t>
            </w:r>
            <w:r w:rsidR="00FF52C4" w:rsidRPr="00967DDB">
              <w:rPr>
                <w:rFonts w:ascii="Times New Roman" w:hAnsi="Times New Roman" w:cs="Times New Roman"/>
                <w:noProof/>
                <w:webHidden/>
                <w:sz w:val="24"/>
                <w:szCs w:val="24"/>
              </w:rPr>
              <w:fldChar w:fldCharType="end"/>
            </w:r>
          </w:hyperlink>
        </w:p>
        <w:p w:rsidR="004678BE" w:rsidRPr="00967DDB" w:rsidRDefault="00C81FC8">
          <w:pPr>
            <w:pStyle w:val="TOC1"/>
            <w:tabs>
              <w:tab w:val="right" w:leader="dot" w:pos="9350"/>
            </w:tabs>
            <w:rPr>
              <w:rFonts w:ascii="Times New Roman" w:hAnsi="Times New Roman" w:cs="Times New Roman"/>
              <w:noProof/>
              <w:sz w:val="24"/>
              <w:szCs w:val="24"/>
            </w:rPr>
          </w:pPr>
          <w:hyperlink w:anchor="_Toc70132967" w:history="1">
            <w:r w:rsidR="004678BE" w:rsidRPr="00967DDB">
              <w:rPr>
                <w:rStyle w:val="Hyperlink"/>
                <w:rFonts w:ascii="Times New Roman" w:hAnsi="Times New Roman" w:cs="Times New Roman"/>
                <w:noProof/>
                <w:sz w:val="24"/>
                <w:szCs w:val="24"/>
              </w:rPr>
              <w:t>References</w:t>
            </w:r>
            <w:r w:rsidR="004678BE" w:rsidRPr="00967DDB">
              <w:rPr>
                <w:rFonts w:ascii="Times New Roman" w:hAnsi="Times New Roman" w:cs="Times New Roman"/>
                <w:noProof/>
                <w:webHidden/>
                <w:sz w:val="24"/>
                <w:szCs w:val="24"/>
              </w:rPr>
              <w:tab/>
            </w:r>
            <w:r w:rsidR="00FF52C4" w:rsidRPr="00967DDB">
              <w:rPr>
                <w:rFonts w:ascii="Times New Roman" w:hAnsi="Times New Roman" w:cs="Times New Roman"/>
                <w:noProof/>
                <w:webHidden/>
                <w:sz w:val="24"/>
                <w:szCs w:val="24"/>
              </w:rPr>
              <w:fldChar w:fldCharType="begin"/>
            </w:r>
            <w:r w:rsidR="004678BE" w:rsidRPr="00967DDB">
              <w:rPr>
                <w:rFonts w:ascii="Times New Roman" w:hAnsi="Times New Roman" w:cs="Times New Roman"/>
                <w:noProof/>
                <w:webHidden/>
                <w:sz w:val="24"/>
                <w:szCs w:val="24"/>
              </w:rPr>
              <w:instrText xml:space="preserve"> PAGEREF _Toc70132967 \h </w:instrText>
            </w:r>
            <w:r w:rsidR="00FF52C4" w:rsidRPr="00967DDB">
              <w:rPr>
                <w:rFonts w:ascii="Times New Roman" w:hAnsi="Times New Roman" w:cs="Times New Roman"/>
                <w:noProof/>
                <w:webHidden/>
                <w:sz w:val="24"/>
                <w:szCs w:val="24"/>
              </w:rPr>
            </w:r>
            <w:r w:rsidR="00FF52C4" w:rsidRPr="00967DDB">
              <w:rPr>
                <w:rFonts w:ascii="Times New Roman" w:hAnsi="Times New Roman" w:cs="Times New Roman"/>
                <w:noProof/>
                <w:webHidden/>
                <w:sz w:val="24"/>
                <w:szCs w:val="24"/>
              </w:rPr>
              <w:fldChar w:fldCharType="separate"/>
            </w:r>
            <w:r w:rsidR="004678BE" w:rsidRPr="00967DDB">
              <w:rPr>
                <w:rFonts w:ascii="Times New Roman" w:hAnsi="Times New Roman" w:cs="Times New Roman"/>
                <w:noProof/>
                <w:webHidden/>
                <w:sz w:val="24"/>
                <w:szCs w:val="24"/>
              </w:rPr>
              <w:t>11</w:t>
            </w:r>
            <w:r w:rsidR="00FF52C4" w:rsidRPr="00967DDB">
              <w:rPr>
                <w:rFonts w:ascii="Times New Roman" w:hAnsi="Times New Roman" w:cs="Times New Roman"/>
                <w:noProof/>
                <w:webHidden/>
                <w:sz w:val="24"/>
                <w:szCs w:val="24"/>
              </w:rPr>
              <w:fldChar w:fldCharType="end"/>
            </w:r>
          </w:hyperlink>
        </w:p>
        <w:p w:rsidR="004678BE" w:rsidRPr="00967DDB" w:rsidRDefault="00FF52C4">
          <w:pPr>
            <w:rPr>
              <w:rFonts w:ascii="Times New Roman" w:hAnsi="Times New Roman" w:cs="Times New Roman"/>
              <w:sz w:val="24"/>
              <w:szCs w:val="24"/>
            </w:rPr>
          </w:pPr>
          <w:r w:rsidRPr="00967DDB">
            <w:rPr>
              <w:rFonts w:ascii="Times New Roman" w:hAnsi="Times New Roman" w:cs="Times New Roman"/>
              <w:sz w:val="24"/>
              <w:szCs w:val="24"/>
            </w:rPr>
            <w:fldChar w:fldCharType="end"/>
          </w:r>
        </w:p>
      </w:sdtContent>
    </w:sdt>
    <w:p w:rsidR="00DB5B5A" w:rsidRPr="00967DDB" w:rsidRDefault="00DB5B5A" w:rsidP="006227E8">
      <w:pPr>
        <w:spacing w:line="480" w:lineRule="auto"/>
        <w:ind w:firstLine="0"/>
        <w:rPr>
          <w:rFonts w:ascii="Times New Roman" w:hAnsi="Times New Roman" w:cs="Times New Roman"/>
          <w:sz w:val="24"/>
          <w:szCs w:val="24"/>
        </w:rPr>
      </w:pPr>
    </w:p>
    <w:p w:rsidR="00DB5B5A" w:rsidRPr="00967DDB" w:rsidRDefault="00DB5B5A" w:rsidP="006227E8">
      <w:pPr>
        <w:spacing w:line="480" w:lineRule="auto"/>
        <w:ind w:firstLine="0"/>
        <w:rPr>
          <w:rFonts w:ascii="Times New Roman" w:hAnsi="Times New Roman" w:cs="Times New Roman"/>
          <w:sz w:val="24"/>
          <w:szCs w:val="24"/>
        </w:rPr>
      </w:pPr>
    </w:p>
    <w:p w:rsidR="00DB5B5A" w:rsidRPr="00967DDB" w:rsidRDefault="00DB5B5A" w:rsidP="006227E8">
      <w:pPr>
        <w:spacing w:line="480" w:lineRule="auto"/>
        <w:ind w:firstLine="0"/>
        <w:rPr>
          <w:rFonts w:ascii="Times New Roman" w:hAnsi="Times New Roman" w:cs="Times New Roman"/>
          <w:sz w:val="24"/>
          <w:szCs w:val="24"/>
        </w:rPr>
      </w:pPr>
    </w:p>
    <w:p w:rsidR="00DB5B5A" w:rsidRPr="00967DDB" w:rsidRDefault="00DB5B5A" w:rsidP="006227E8">
      <w:pPr>
        <w:spacing w:line="480" w:lineRule="auto"/>
        <w:ind w:firstLine="0"/>
        <w:rPr>
          <w:rFonts w:ascii="Times New Roman" w:hAnsi="Times New Roman" w:cs="Times New Roman"/>
          <w:sz w:val="24"/>
          <w:szCs w:val="24"/>
        </w:rPr>
      </w:pPr>
    </w:p>
    <w:p w:rsidR="00DB5B5A" w:rsidRPr="00967DDB" w:rsidRDefault="00DB5B5A" w:rsidP="006227E8">
      <w:pPr>
        <w:spacing w:line="480" w:lineRule="auto"/>
        <w:ind w:firstLine="0"/>
        <w:rPr>
          <w:rFonts w:ascii="Times New Roman" w:hAnsi="Times New Roman" w:cs="Times New Roman"/>
          <w:sz w:val="24"/>
          <w:szCs w:val="24"/>
        </w:rPr>
      </w:pPr>
    </w:p>
    <w:p w:rsidR="00DB5B5A" w:rsidRPr="00967DDB" w:rsidRDefault="00DB5B5A" w:rsidP="006227E8">
      <w:pPr>
        <w:spacing w:line="480" w:lineRule="auto"/>
        <w:ind w:firstLine="0"/>
        <w:rPr>
          <w:rFonts w:ascii="Times New Roman" w:hAnsi="Times New Roman" w:cs="Times New Roman"/>
          <w:sz w:val="24"/>
          <w:szCs w:val="24"/>
        </w:rPr>
      </w:pPr>
    </w:p>
    <w:p w:rsidR="00DB5B5A" w:rsidRPr="00967DDB" w:rsidRDefault="00DB5B5A" w:rsidP="006227E8">
      <w:pPr>
        <w:spacing w:line="480" w:lineRule="auto"/>
        <w:ind w:firstLine="0"/>
        <w:rPr>
          <w:rFonts w:ascii="Times New Roman" w:hAnsi="Times New Roman" w:cs="Times New Roman"/>
          <w:sz w:val="24"/>
          <w:szCs w:val="24"/>
        </w:rPr>
      </w:pPr>
    </w:p>
    <w:p w:rsidR="00DB5B5A" w:rsidRPr="00967DDB" w:rsidRDefault="00DB5B5A" w:rsidP="006227E8">
      <w:pPr>
        <w:spacing w:line="480" w:lineRule="auto"/>
        <w:ind w:firstLine="0"/>
        <w:rPr>
          <w:rFonts w:ascii="Times New Roman" w:hAnsi="Times New Roman" w:cs="Times New Roman"/>
          <w:sz w:val="24"/>
          <w:szCs w:val="24"/>
        </w:rPr>
      </w:pPr>
    </w:p>
    <w:p w:rsidR="00144FC4" w:rsidRPr="00967DDB" w:rsidRDefault="00144FC4" w:rsidP="00144FC4">
      <w:pPr>
        <w:pStyle w:val="Heading1"/>
        <w:ind w:firstLine="0"/>
        <w:rPr>
          <w:b w:val="0"/>
        </w:rPr>
      </w:pPr>
    </w:p>
    <w:p w:rsidR="00317137" w:rsidRPr="00967DDB" w:rsidRDefault="00144FC4" w:rsidP="00144FC4">
      <w:pPr>
        <w:pStyle w:val="Heading1"/>
        <w:ind w:firstLine="0"/>
      </w:pPr>
      <w:r w:rsidRPr="00967DDB">
        <w:rPr>
          <w:b w:val="0"/>
        </w:rPr>
        <w:lastRenderedPageBreak/>
        <w:t xml:space="preserve">         </w:t>
      </w:r>
      <w:r w:rsidR="009C5D42" w:rsidRPr="00967DDB">
        <w:t xml:space="preserve">   </w:t>
      </w:r>
      <w:bookmarkStart w:id="2" w:name="_Toc70132959"/>
      <w:r w:rsidR="00317137" w:rsidRPr="00967DDB">
        <w:t>Introduction</w:t>
      </w:r>
      <w:bookmarkEnd w:id="2"/>
    </w:p>
    <w:p w:rsidR="00317137" w:rsidRPr="00967DDB" w:rsidRDefault="00317137" w:rsidP="00CC3761">
      <w:pPr>
        <w:spacing w:line="480" w:lineRule="auto"/>
        <w:rPr>
          <w:rFonts w:ascii="Times New Roman" w:hAnsi="Times New Roman" w:cs="Times New Roman"/>
          <w:sz w:val="24"/>
          <w:szCs w:val="24"/>
        </w:rPr>
      </w:pPr>
      <w:r w:rsidRPr="00967DDB">
        <w:rPr>
          <w:rFonts w:ascii="Times New Roman" w:hAnsi="Times New Roman" w:cs="Times New Roman"/>
          <w:sz w:val="24"/>
          <w:szCs w:val="24"/>
        </w:rPr>
        <w:t>Freedom of speech can be defined as the right of a person to express their ideas, opinions, or beliefs without fear or restrictions from institutions such as the government. The right to freedom of speech is not only about the law but also an important aspect of civil education. Freedom of speech is supposed to be protected on campuses, both public and private. Everybody is entitled to the right to freedom of speech. However, this right can be regulated to prevent the use of harmful and harassing words to others.  Free Speech on Campuses has been a challenge for a long period. Since 1999, different organizations such as the Foundation for Individual Rights in Education (FIRE) have been fighting for freedom of speech on campuses</w:t>
      </w:r>
      <w:r w:rsidR="00DB251C" w:rsidRPr="00DB251C">
        <w:rPr>
          <w:rFonts w:ascii="Times New Roman" w:hAnsi="Times New Roman" w:cs="Times New Roman"/>
          <w:color w:val="222222"/>
          <w:sz w:val="24"/>
          <w:szCs w:val="24"/>
          <w:shd w:val="clear" w:color="auto" w:fill="FFFFFF"/>
        </w:rPr>
        <w:t xml:space="preserve"> </w:t>
      </w:r>
      <w:r w:rsidR="00DB251C">
        <w:rPr>
          <w:rFonts w:ascii="Times New Roman" w:hAnsi="Times New Roman" w:cs="Times New Roman"/>
          <w:color w:val="222222"/>
          <w:sz w:val="24"/>
          <w:szCs w:val="24"/>
          <w:shd w:val="clear" w:color="auto" w:fill="FFFFFF"/>
        </w:rPr>
        <w:t>(O'neil &amp;</w:t>
      </w:r>
      <w:r w:rsidR="00DB251C" w:rsidRPr="00967DDB">
        <w:rPr>
          <w:rFonts w:ascii="Times New Roman" w:hAnsi="Times New Roman" w:cs="Times New Roman"/>
          <w:color w:val="222222"/>
          <w:sz w:val="24"/>
          <w:szCs w:val="24"/>
          <w:shd w:val="clear" w:color="auto" w:fill="FFFFFF"/>
        </w:rPr>
        <w:t xml:space="preserve"> R. M</w:t>
      </w:r>
      <w:r w:rsidR="00DB251C">
        <w:rPr>
          <w:rFonts w:ascii="Times New Roman" w:hAnsi="Times New Roman" w:cs="Times New Roman"/>
          <w:color w:val="222222"/>
          <w:sz w:val="24"/>
          <w:szCs w:val="24"/>
          <w:shd w:val="clear" w:color="auto" w:fill="FFFFFF"/>
        </w:rPr>
        <w:t>, 1997)</w:t>
      </w:r>
      <w:r w:rsidRPr="00967DDB">
        <w:rPr>
          <w:rFonts w:ascii="Times New Roman" w:hAnsi="Times New Roman" w:cs="Times New Roman"/>
          <w:sz w:val="24"/>
          <w:szCs w:val="24"/>
        </w:rPr>
        <w:t>. This essay examines the core and current issue affecting free speech on College Campuses and the impacts of the actions taken towards the issue.</w:t>
      </w:r>
    </w:p>
    <w:p w:rsidR="00317137" w:rsidRPr="00967DDB" w:rsidRDefault="00317137" w:rsidP="00983C5F">
      <w:pPr>
        <w:pStyle w:val="Heading1"/>
      </w:pPr>
      <w:bookmarkStart w:id="3" w:name="_Toc70132960"/>
      <w:r w:rsidRPr="00967DDB">
        <w:t>What is the core issue at hand?</w:t>
      </w:r>
      <w:bookmarkEnd w:id="3"/>
    </w:p>
    <w:p w:rsidR="00317137" w:rsidRPr="00967DDB" w:rsidRDefault="00317137" w:rsidP="00CC3761">
      <w:pPr>
        <w:spacing w:line="480" w:lineRule="auto"/>
        <w:rPr>
          <w:rFonts w:ascii="Times New Roman" w:hAnsi="Times New Roman" w:cs="Times New Roman"/>
          <w:sz w:val="24"/>
          <w:szCs w:val="24"/>
        </w:rPr>
      </w:pPr>
      <w:r w:rsidRPr="00967DDB">
        <w:rPr>
          <w:rFonts w:ascii="Times New Roman" w:hAnsi="Times New Roman" w:cs="Times New Roman"/>
          <w:sz w:val="24"/>
          <w:szCs w:val="24"/>
        </w:rPr>
        <w:t>Currently, the main issue being debated on free speech and college campuses is the issue concerning the development of speech codes that are created to regulate some forms of speech that are considered offensive by the administration. These speech codes have been defined as university regulations or policies that limit freedom of speech and that are guarded by the First Amendment</w:t>
      </w:r>
      <w:r w:rsidR="00F21B99" w:rsidRPr="00F21B99">
        <w:rPr>
          <w:rFonts w:ascii="Times New Roman" w:hAnsi="Times New Roman" w:cs="Times New Roman"/>
          <w:color w:val="222222"/>
          <w:sz w:val="24"/>
          <w:szCs w:val="24"/>
          <w:shd w:val="clear" w:color="auto" w:fill="FFFFFF"/>
        </w:rPr>
        <w:t xml:space="preserve"> </w:t>
      </w:r>
      <w:r w:rsidR="00F21B99">
        <w:rPr>
          <w:rFonts w:ascii="Times New Roman" w:hAnsi="Times New Roman" w:cs="Times New Roman"/>
          <w:color w:val="222222"/>
          <w:sz w:val="24"/>
          <w:szCs w:val="24"/>
          <w:shd w:val="clear" w:color="auto" w:fill="FFFFFF"/>
        </w:rPr>
        <w:t>(</w:t>
      </w:r>
      <w:r w:rsidR="00F21B99" w:rsidRPr="00967DDB">
        <w:rPr>
          <w:rFonts w:ascii="Times New Roman" w:hAnsi="Times New Roman" w:cs="Times New Roman"/>
          <w:color w:val="222222"/>
          <w:sz w:val="24"/>
          <w:szCs w:val="24"/>
          <w:shd w:val="clear" w:color="auto" w:fill="FFFFFF"/>
        </w:rPr>
        <w:t>Chemerinsky</w:t>
      </w:r>
      <w:r w:rsidR="00F21B99">
        <w:rPr>
          <w:rFonts w:ascii="Times New Roman" w:hAnsi="Times New Roman" w:cs="Times New Roman"/>
          <w:color w:val="222222"/>
          <w:sz w:val="24"/>
          <w:szCs w:val="24"/>
          <w:shd w:val="clear" w:color="auto" w:fill="FFFFFF"/>
        </w:rPr>
        <w:t xml:space="preserve"> et al. 2017)</w:t>
      </w:r>
      <w:r w:rsidRPr="00967DDB">
        <w:rPr>
          <w:rFonts w:ascii="Times New Roman" w:hAnsi="Times New Roman" w:cs="Times New Roman"/>
          <w:sz w:val="24"/>
          <w:szCs w:val="24"/>
        </w:rPr>
        <w:t>. These policies may include demonstration and protest policies and harassment policies. They limit speech based on viewpoint and content. Other codes are used to restrict the place, manner, and time of the speech, especially in demonstrations and protests to ensure that students acquire authorization before engaging in demonstrations.</w:t>
      </w:r>
    </w:p>
    <w:p w:rsidR="00317137" w:rsidRPr="00967DDB" w:rsidRDefault="00317137" w:rsidP="00CC3761">
      <w:pPr>
        <w:spacing w:line="480" w:lineRule="auto"/>
        <w:rPr>
          <w:rFonts w:ascii="Times New Roman" w:hAnsi="Times New Roman" w:cs="Times New Roman"/>
          <w:sz w:val="24"/>
          <w:szCs w:val="24"/>
        </w:rPr>
      </w:pPr>
      <w:r w:rsidRPr="00967DDB">
        <w:rPr>
          <w:rFonts w:ascii="Times New Roman" w:hAnsi="Times New Roman" w:cs="Times New Roman"/>
          <w:sz w:val="24"/>
          <w:szCs w:val="24"/>
        </w:rPr>
        <w:t xml:space="preserve"> It is believed that if universities strictly enforce these policies, then criticism and satire would be reduced on the campuses. The codes also enlighten students to know that they have the right to be free from the embarrassment and offensive actions. These attitudes may help students even in their future. However, there have been debates about the appropriateness of these speech codes on college campuses. The federal courts have however ruled that the speech codes contravene the speech rights of the First Amendment of the students. However, the speech codes have remained common in US campuses.</w:t>
      </w:r>
    </w:p>
    <w:p w:rsidR="00317137" w:rsidRPr="00967DDB" w:rsidRDefault="00317137" w:rsidP="00983C5F">
      <w:pPr>
        <w:pStyle w:val="Heading1"/>
      </w:pPr>
      <w:bookmarkStart w:id="4" w:name="_Toc70132961"/>
      <w:r w:rsidRPr="00967DDB">
        <w:t>What led to the issue at hand?</w:t>
      </w:r>
      <w:bookmarkEnd w:id="4"/>
    </w:p>
    <w:p w:rsidR="00317137" w:rsidRPr="00967DDB" w:rsidRDefault="00317137" w:rsidP="00CC3761">
      <w:pPr>
        <w:spacing w:line="480" w:lineRule="auto"/>
        <w:rPr>
          <w:rFonts w:ascii="Times New Roman" w:hAnsi="Times New Roman" w:cs="Times New Roman"/>
          <w:sz w:val="24"/>
          <w:szCs w:val="24"/>
        </w:rPr>
      </w:pPr>
      <w:r w:rsidRPr="00967DDB">
        <w:rPr>
          <w:rFonts w:ascii="Times New Roman" w:hAnsi="Times New Roman" w:cs="Times New Roman"/>
          <w:sz w:val="24"/>
          <w:szCs w:val="24"/>
        </w:rPr>
        <w:t>In the 1980s, there was a significant increase in the number of minority students and women in the universities. This was as a result of increased recruitment of students in the universities and colleges. As a result, cases of racism, sexual harassment, and discrimination emerged. The harassment grew over the last two decades to involve lesbians and gays, women, and other ethnic groups. The universities began to respond to these issues by developing policies that restricted the use of offensive and hateful speech towards persons or groups of their color, religion, sex, age, or race. These policies became the speech codes used to control speech on college campuses</w:t>
      </w:r>
      <w:r w:rsidR="00BF2647" w:rsidRPr="00BF2647">
        <w:rPr>
          <w:rFonts w:ascii="Times New Roman" w:hAnsi="Times New Roman" w:cs="Times New Roman"/>
          <w:color w:val="222222"/>
          <w:sz w:val="24"/>
          <w:szCs w:val="24"/>
          <w:shd w:val="clear" w:color="auto" w:fill="FFFFFF"/>
        </w:rPr>
        <w:t xml:space="preserve"> </w:t>
      </w:r>
      <w:r w:rsidR="00BF2647">
        <w:rPr>
          <w:rFonts w:ascii="Times New Roman" w:hAnsi="Times New Roman" w:cs="Times New Roman"/>
          <w:color w:val="222222"/>
          <w:sz w:val="24"/>
          <w:szCs w:val="24"/>
          <w:shd w:val="clear" w:color="auto" w:fill="FFFFFF"/>
        </w:rPr>
        <w:t>(Lukianoff &amp;</w:t>
      </w:r>
      <w:r w:rsidR="00BF2647" w:rsidRPr="00967DDB">
        <w:rPr>
          <w:rFonts w:ascii="Times New Roman" w:hAnsi="Times New Roman" w:cs="Times New Roman"/>
          <w:color w:val="222222"/>
          <w:sz w:val="24"/>
          <w:szCs w:val="24"/>
          <w:shd w:val="clear" w:color="auto" w:fill="FFFFFF"/>
        </w:rPr>
        <w:t xml:space="preserve"> G</w:t>
      </w:r>
      <w:r w:rsidR="00BF2647">
        <w:rPr>
          <w:rFonts w:ascii="Times New Roman" w:hAnsi="Times New Roman" w:cs="Times New Roman"/>
          <w:color w:val="222222"/>
          <w:sz w:val="24"/>
          <w:szCs w:val="24"/>
          <w:shd w:val="clear" w:color="auto" w:fill="FFFFFF"/>
        </w:rPr>
        <w:t>, 2014)</w:t>
      </w:r>
      <w:r w:rsidRPr="00967DDB">
        <w:rPr>
          <w:rFonts w:ascii="Times New Roman" w:hAnsi="Times New Roman" w:cs="Times New Roman"/>
          <w:sz w:val="24"/>
          <w:szCs w:val="24"/>
        </w:rPr>
        <w:t>.</w:t>
      </w:r>
    </w:p>
    <w:p w:rsidR="00317137" w:rsidRPr="00967DDB" w:rsidRDefault="00317137" w:rsidP="00CC3761">
      <w:pPr>
        <w:spacing w:line="480" w:lineRule="auto"/>
        <w:rPr>
          <w:rFonts w:ascii="Times New Roman" w:hAnsi="Times New Roman" w:cs="Times New Roman"/>
          <w:sz w:val="24"/>
          <w:szCs w:val="24"/>
        </w:rPr>
      </w:pPr>
      <w:r w:rsidRPr="00967DDB">
        <w:rPr>
          <w:rFonts w:ascii="Times New Roman" w:hAnsi="Times New Roman" w:cs="Times New Roman"/>
          <w:sz w:val="24"/>
          <w:szCs w:val="24"/>
        </w:rPr>
        <w:t>Those found engaging in racism or discrimination were prone to disciplinary actions including expulsions. Most of the universities introduced these codes to deal with hate speech on the campuses including utterances based on gender or race. The use of these codes was greatly supported by administrators, students, and faculties who believed that racial and minority discrimination would be reduced by limiting speech. Universities such as the University of Texas established a speech code that emphasized the intention of the speaker to take part in harassment and with the proof that the attempt to involve in harassment caused harm</w:t>
      </w:r>
      <w:r w:rsidR="00ED6E49" w:rsidRPr="00ED6E49">
        <w:rPr>
          <w:rFonts w:ascii="Times New Roman" w:hAnsi="Times New Roman" w:cs="Times New Roman"/>
          <w:color w:val="222222"/>
          <w:sz w:val="24"/>
          <w:szCs w:val="24"/>
          <w:shd w:val="clear" w:color="auto" w:fill="FFFFFF"/>
        </w:rPr>
        <w:t xml:space="preserve"> </w:t>
      </w:r>
      <w:r w:rsidR="00ED6E49">
        <w:rPr>
          <w:rFonts w:ascii="Times New Roman" w:hAnsi="Times New Roman" w:cs="Times New Roman"/>
          <w:color w:val="222222"/>
          <w:sz w:val="24"/>
          <w:szCs w:val="24"/>
          <w:shd w:val="clear" w:color="auto" w:fill="FFFFFF"/>
        </w:rPr>
        <w:t>(</w:t>
      </w:r>
      <w:r w:rsidR="00ED6E49" w:rsidRPr="00967DDB">
        <w:rPr>
          <w:rFonts w:ascii="Times New Roman" w:hAnsi="Times New Roman" w:cs="Times New Roman"/>
          <w:color w:val="222222"/>
          <w:sz w:val="24"/>
          <w:szCs w:val="24"/>
          <w:shd w:val="clear" w:color="auto" w:fill="FFFFFF"/>
        </w:rPr>
        <w:t>Cohen</w:t>
      </w:r>
      <w:r w:rsidR="00ED6E49">
        <w:rPr>
          <w:rFonts w:ascii="Times New Roman" w:hAnsi="Times New Roman" w:cs="Times New Roman"/>
          <w:color w:val="222222"/>
          <w:sz w:val="24"/>
          <w:szCs w:val="24"/>
          <w:shd w:val="clear" w:color="auto" w:fill="FFFFFF"/>
        </w:rPr>
        <w:t xml:space="preserve"> et al. 2019)</w:t>
      </w:r>
      <w:r w:rsidRPr="00967DDB">
        <w:rPr>
          <w:rFonts w:ascii="Times New Roman" w:hAnsi="Times New Roman" w:cs="Times New Roman"/>
          <w:sz w:val="24"/>
          <w:szCs w:val="24"/>
        </w:rPr>
        <w:t>. Other institutions tried to relate their speech codes to policies that already exist and that deal with the fight against discrimination and fight for equal opportunities. The purpose of this tactic was to discourage offensive speech because it produced discrimination. Universities have not only used the speech codes to limit speech but also for educational purposes and protecting the rights of the victims.</w:t>
      </w:r>
    </w:p>
    <w:p w:rsidR="00317137" w:rsidRPr="00967DDB" w:rsidRDefault="00317137" w:rsidP="00983C5F">
      <w:pPr>
        <w:pStyle w:val="Heading1"/>
      </w:pPr>
      <w:bookmarkStart w:id="5" w:name="_Toc70132962"/>
      <w:r w:rsidRPr="00967DDB">
        <w:t>What were the arguments for and against the issue?</w:t>
      </w:r>
      <w:bookmarkEnd w:id="5"/>
    </w:p>
    <w:p w:rsidR="00317137" w:rsidRPr="00967DDB" w:rsidRDefault="00317137" w:rsidP="00CC3761">
      <w:pPr>
        <w:spacing w:line="480" w:lineRule="auto"/>
        <w:rPr>
          <w:rFonts w:ascii="Times New Roman" w:hAnsi="Times New Roman" w:cs="Times New Roman"/>
          <w:sz w:val="24"/>
          <w:szCs w:val="24"/>
        </w:rPr>
      </w:pPr>
      <w:r w:rsidRPr="00967DDB">
        <w:rPr>
          <w:rFonts w:ascii="Times New Roman" w:hAnsi="Times New Roman" w:cs="Times New Roman"/>
          <w:sz w:val="24"/>
          <w:szCs w:val="24"/>
        </w:rPr>
        <w:t>Those who supported speech codes argued that the codes protected vulnerable and minority students from harassment. It is also believed that speech codes offer protection to the rights of the victim by preventing “heckler’s veto”</w:t>
      </w:r>
      <w:r w:rsidR="00D253A7" w:rsidRPr="00D253A7">
        <w:rPr>
          <w:rFonts w:ascii="Times New Roman" w:hAnsi="Times New Roman" w:cs="Times New Roman"/>
          <w:color w:val="222222"/>
          <w:sz w:val="24"/>
          <w:szCs w:val="24"/>
          <w:shd w:val="clear" w:color="auto" w:fill="FFFFFF"/>
        </w:rPr>
        <w:t xml:space="preserve"> </w:t>
      </w:r>
      <w:r w:rsidR="00D253A7">
        <w:rPr>
          <w:rFonts w:ascii="Times New Roman" w:hAnsi="Times New Roman" w:cs="Times New Roman"/>
          <w:color w:val="222222"/>
          <w:sz w:val="24"/>
          <w:szCs w:val="24"/>
          <w:shd w:val="clear" w:color="auto" w:fill="FFFFFF"/>
        </w:rPr>
        <w:t>(Roth &amp;</w:t>
      </w:r>
      <w:r w:rsidR="00D253A7" w:rsidRPr="00967DDB">
        <w:rPr>
          <w:rFonts w:ascii="Times New Roman" w:hAnsi="Times New Roman" w:cs="Times New Roman"/>
          <w:color w:val="222222"/>
          <w:sz w:val="24"/>
          <w:szCs w:val="24"/>
          <w:shd w:val="clear" w:color="auto" w:fill="FFFFFF"/>
        </w:rPr>
        <w:t xml:space="preserve"> M. S</w:t>
      </w:r>
      <w:r w:rsidR="00D253A7">
        <w:rPr>
          <w:rFonts w:ascii="Times New Roman" w:hAnsi="Times New Roman" w:cs="Times New Roman"/>
          <w:color w:val="222222"/>
          <w:sz w:val="24"/>
          <w:szCs w:val="24"/>
          <w:shd w:val="clear" w:color="auto" w:fill="FFFFFF"/>
        </w:rPr>
        <w:t>, 2019)</w:t>
      </w:r>
      <w:r w:rsidRPr="00967DDB">
        <w:rPr>
          <w:rFonts w:ascii="Times New Roman" w:hAnsi="Times New Roman" w:cs="Times New Roman"/>
          <w:sz w:val="24"/>
          <w:szCs w:val="24"/>
        </w:rPr>
        <w:t>. The supporters also claim that one of the important concentrations in education is creating a tolerant and diverse society and therefore restricting offensive and injurious speech through the use of the speech codes helps to further this important aspect of education. They also claim that the First Amendment offers speech protection only when the aim is to promote political and societal goals but does not protect some forms of speech.</w:t>
      </w:r>
    </w:p>
    <w:p w:rsidR="00317137" w:rsidRPr="00967DDB" w:rsidRDefault="00317137" w:rsidP="00CC3761">
      <w:pPr>
        <w:spacing w:line="480" w:lineRule="auto"/>
        <w:rPr>
          <w:rFonts w:ascii="Times New Roman" w:hAnsi="Times New Roman" w:cs="Times New Roman"/>
          <w:sz w:val="24"/>
          <w:szCs w:val="24"/>
        </w:rPr>
      </w:pPr>
      <w:r w:rsidRPr="00967DDB">
        <w:rPr>
          <w:rFonts w:ascii="Times New Roman" w:hAnsi="Times New Roman" w:cs="Times New Roman"/>
          <w:sz w:val="24"/>
          <w:szCs w:val="24"/>
        </w:rPr>
        <w:t>Those who advocated for speech codes believed that the harm prevented by the codes is more vital than the freedom they limit. They argue that verbal abuse shows a history of discrimination and that the abused student finds it hard to fit in that academic field. This justifies the need for speech limitation. The proponents also claim that interfere with the primary purpose of an event or activity should be regulated. For example, hate speech may interfere with the education programs by reducing the ability of students to learn. Speech codes, for example, hate speech codes resolve the dispute between the right to education and the right to freedom of speech. They further argue that speech codes resolve the dispute between civil rights (freedom from humiliation and stigma) and civil liberties (freedom of speech).</w:t>
      </w:r>
    </w:p>
    <w:p w:rsidR="00317137" w:rsidRPr="00967DDB" w:rsidRDefault="00317137" w:rsidP="00CC3761">
      <w:pPr>
        <w:spacing w:line="480" w:lineRule="auto"/>
        <w:rPr>
          <w:rFonts w:ascii="Times New Roman" w:hAnsi="Times New Roman" w:cs="Times New Roman"/>
          <w:sz w:val="24"/>
          <w:szCs w:val="24"/>
        </w:rPr>
      </w:pPr>
      <w:r w:rsidRPr="00967DDB">
        <w:rPr>
          <w:rFonts w:ascii="Times New Roman" w:hAnsi="Times New Roman" w:cs="Times New Roman"/>
          <w:sz w:val="24"/>
          <w:szCs w:val="24"/>
        </w:rPr>
        <w:t xml:space="preserve"> The campus speech codes are used to restrict certain categories of speech characterized by insulting words, obscene, profane, and libelous. The codes can also be used to prevent the establishment of hostile environments. Universities have also established codes to prevent hate speech. University administrators, some students, and faculties believed that restricting speech would reduce racial and minority discrimination. The proponents also argued that speech codes were a representation of excellent education policy and insisted that controlling speech ensured that the process of learning was not interfered with.</w:t>
      </w:r>
    </w:p>
    <w:p w:rsidR="00317137" w:rsidRPr="00967DDB" w:rsidRDefault="00317137" w:rsidP="00CC3761">
      <w:pPr>
        <w:spacing w:line="480" w:lineRule="auto"/>
        <w:rPr>
          <w:rFonts w:ascii="Times New Roman" w:hAnsi="Times New Roman" w:cs="Times New Roman"/>
          <w:sz w:val="24"/>
          <w:szCs w:val="24"/>
        </w:rPr>
      </w:pPr>
      <w:r w:rsidRPr="00967DDB">
        <w:rPr>
          <w:rFonts w:ascii="Times New Roman" w:hAnsi="Times New Roman" w:cs="Times New Roman"/>
          <w:sz w:val="24"/>
          <w:szCs w:val="24"/>
        </w:rPr>
        <w:t>The first argument against speech codes began when a graduate student challenged the speech codes in federal court. The court judged the speech codes as unconstitutional based on viewpoint discrimination, overbreadth, and vagueness. The court explained that the vagueness of a code consisted of words that made it not possible to discover any restriction on its capacity because the used terms such as victimize and stigmatize were not self-explanatory. It also argued that this vagueness led to an overbroad of the code making it difficult to discover secured and unsecured conduct. Other courts have also used this reasoning by the federal court.</w:t>
      </w:r>
    </w:p>
    <w:p w:rsidR="00317137" w:rsidRPr="00967DDB" w:rsidRDefault="00317137" w:rsidP="00CC3761">
      <w:pPr>
        <w:spacing w:line="480" w:lineRule="auto"/>
        <w:rPr>
          <w:rFonts w:ascii="Times New Roman" w:hAnsi="Times New Roman" w:cs="Times New Roman"/>
          <w:sz w:val="24"/>
          <w:szCs w:val="24"/>
        </w:rPr>
      </w:pPr>
      <w:r w:rsidRPr="00967DDB">
        <w:rPr>
          <w:rFonts w:ascii="Times New Roman" w:hAnsi="Times New Roman" w:cs="Times New Roman"/>
          <w:sz w:val="24"/>
          <w:szCs w:val="24"/>
        </w:rPr>
        <w:t>The Supreme Court has however not given its opinion concerning speech code but it is most likely to use the rationale by the federal court</w:t>
      </w:r>
      <w:r w:rsidR="007C5986" w:rsidRPr="007C5986">
        <w:rPr>
          <w:rFonts w:ascii="Times New Roman" w:hAnsi="Times New Roman" w:cs="Times New Roman"/>
          <w:color w:val="222222"/>
          <w:sz w:val="24"/>
          <w:szCs w:val="24"/>
          <w:shd w:val="clear" w:color="auto" w:fill="FFFFFF"/>
        </w:rPr>
        <w:t xml:space="preserve"> </w:t>
      </w:r>
      <w:r w:rsidR="007C5986">
        <w:rPr>
          <w:rFonts w:ascii="Times New Roman" w:hAnsi="Times New Roman" w:cs="Times New Roman"/>
          <w:color w:val="222222"/>
          <w:sz w:val="24"/>
          <w:szCs w:val="24"/>
          <w:shd w:val="clear" w:color="auto" w:fill="FFFFFF"/>
        </w:rPr>
        <w:t>(Fish &amp;</w:t>
      </w:r>
      <w:r w:rsidR="007C5986" w:rsidRPr="00967DDB">
        <w:rPr>
          <w:rFonts w:ascii="Times New Roman" w:hAnsi="Times New Roman" w:cs="Times New Roman"/>
          <w:color w:val="222222"/>
          <w:sz w:val="24"/>
          <w:szCs w:val="24"/>
          <w:shd w:val="clear" w:color="auto" w:fill="FFFFFF"/>
        </w:rPr>
        <w:t xml:space="preserve"> S</w:t>
      </w:r>
      <w:r w:rsidR="007C5986">
        <w:rPr>
          <w:rFonts w:ascii="Times New Roman" w:hAnsi="Times New Roman" w:cs="Times New Roman"/>
          <w:color w:val="222222"/>
          <w:sz w:val="24"/>
          <w:szCs w:val="24"/>
          <w:shd w:val="clear" w:color="auto" w:fill="FFFFFF"/>
        </w:rPr>
        <w:t>, 1994)</w:t>
      </w:r>
      <w:r w:rsidRPr="00967DDB">
        <w:rPr>
          <w:rFonts w:ascii="Times New Roman" w:hAnsi="Times New Roman" w:cs="Times New Roman"/>
          <w:sz w:val="24"/>
          <w:szCs w:val="24"/>
        </w:rPr>
        <w:t>. The speech codes have also been discouraged because they include policing of the viewpoint or content but not its place, manner, or time. It is also assumed that if the issue of speech courts gets to other courts then it is likely that they will apply the principles of overbreadth, viewpoint discrimination, and vagueness. Other arguments claim that speech codes violate the human right of freedom of speech. The opponents of speech codes also argue that the disadvantages of these speech codes outweigh the benefits. Opponents have also argued that the use of speech codes may interfere with the educational form that encourages the accommodation of diversity. They also claim against the fact that students who violate speech codes and are expelled from their universities are declined in other universities.</w:t>
      </w:r>
    </w:p>
    <w:p w:rsidR="00317137" w:rsidRPr="00967DDB" w:rsidRDefault="00317137" w:rsidP="00983C5F">
      <w:pPr>
        <w:pStyle w:val="Heading1"/>
      </w:pPr>
      <w:bookmarkStart w:id="6" w:name="_Toc70132963"/>
      <w:r w:rsidRPr="00967DDB">
        <w:t>Who are the primary stakeholders and what do they stand to gain or lose?</w:t>
      </w:r>
      <w:bookmarkEnd w:id="6"/>
    </w:p>
    <w:p w:rsidR="00317137" w:rsidRPr="00967DDB" w:rsidRDefault="00317137" w:rsidP="00CC3761">
      <w:pPr>
        <w:spacing w:line="480" w:lineRule="auto"/>
        <w:rPr>
          <w:rFonts w:ascii="Times New Roman" w:hAnsi="Times New Roman" w:cs="Times New Roman"/>
          <w:sz w:val="24"/>
          <w:szCs w:val="24"/>
        </w:rPr>
      </w:pPr>
      <w:r w:rsidRPr="00967DDB">
        <w:rPr>
          <w:rFonts w:ascii="Times New Roman" w:hAnsi="Times New Roman" w:cs="Times New Roman"/>
          <w:sz w:val="24"/>
          <w:szCs w:val="24"/>
        </w:rPr>
        <w:t>The primary stakeholders of the speech codes are the university students who are directly affected either negatively or positively by the enforcement of these speech codes. Speech codes have helped reduce hate speech among university students. Speech codes also reduce violence among students and have protected the rights of the likely victims. Speech codes have created favorable environments for students to learn which has resulted in improved education processes. Speech codes have reduced the different kinds of discrimination such as racial discrimination making it possible for students to acquire education in any part of the US. Students are limited from spreading false information that may result in adverse outcomes for example strikes and demonstrations.</w:t>
      </w:r>
    </w:p>
    <w:p w:rsidR="00317137" w:rsidRPr="00967DDB" w:rsidRDefault="00317137" w:rsidP="00CC3761">
      <w:pPr>
        <w:spacing w:line="480" w:lineRule="auto"/>
        <w:rPr>
          <w:rFonts w:ascii="Times New Roman" w:hAnsi="Times New Roman" w:cs="Times New Roman"/>
          <w:sz w:val="24"/>
          <w:szCs w:val="24"/>
        </w:rPr>
      </w:pPr>
      <w:r w:rsidRPr="00967DDB">
        <w:rPr>
          <w:rFonts w:ascii="Times New Roman" w:hAnsi="Times New Roman" w:cs="Times New Roman"/>
          <w:sz w:val="24"/>
          <w:szCs w:val="24"/>
        </w:rPr>
        <w:t>Other than the benefits, speech codes have had negative impacts on students. First, the speech codes have contravened the student’s right to freedom of speech</w:t>
      </w:r>
      <w:r w:rsidR="002C4932" w:rsidRPr="002C4932">
        <w:rPr>
          <w:rFonts w:ascii="Times New Roman" w:hAnsi="Times New Roman" w:cs="Times New Roman"/>
          <w:color w:val="222222"/>
          <w:sz w:val="24"/>
          <w:szCs w:val="24"/>
          <w:shd w:val="clear" w:color="auto" w:fill="FFFFFF"/>
        </w:rPr>
        <w:t xml:space="preserve"> </w:t>
      </w:r>
      <w:r w:rsidR="002C4932">
        <w:rPr>
          <w:rFonts w:ascii="Times New Roman" w:hAnsi="Times New Roman" w:cs="Times New Roman"/>
          <w:color w:val="222222"/>
          <w:sz w:val="24"/>
          <w:szCs w:val="24"/>
          <w:shd w:val="clear" w:color="auto" w:fill="FFFFFF"/>
        </w:rPr>
        <w:t>(Gould &amp;</w:t>
      </w:r>
      <w:r w:rsidR="002C4932" w:rsidRPr="00967DDB">
        <w:rPr>
          <w:rFonts w:ascii="Times New Roman" w:hAnsi="Times New Roman" w:cs="Times New Roman"/>
          <w:color w:val="222222"/>
          <w:sz w:val="24"/>
          <w:szCs w:val="24"/>
          <w:shd w:val="clear" w:color="auto" w:fill="FFFFFF"/>
        </w:rPr>
        <w:t xml:space="preserve"> J. B</w:t>
      </w:r>
      <w:r w:rsidR="002C4932">
        <w:rPr>
          <w:rFonts w:ascii="Times New Roman" w:hAnsi="Times New Roman" w:cs="Times New Roman"/>
          <w:color w:val="222222"/>
          <w:sz w:val="24"/>
          <w:szCs w:val="24"/>
          <w:shd w:val="clear" w:color="auto" w:fill="FFFFFF"/>
        </w:rPr>
        <w:t>, 2010</w:t>
      </w:r>
      <w:r w:rsidR="00ED3939">
        <w:rPr>
          <w:rFonts w:ascii="Times New Roman" w:hAnsi="Times New Roman" w:cs="Times New Roman"/>
          <w:color w:val="222222"/>
          <w:sz w:val="24"/>
          <w:szCs w:val="24"/>
          <w:shd w:val="clear" w:color="auto" w:fill="FFFFFF"/>
        </w:rPr>
        <w:t>)</w:t>
      </w:r>
      <w:r w:rsidR="00ED3939" w:rsidRPr="00967DDB">
        <w:rPr>
          <w:rFonts w:ascii="Times New Roman" w:hAnsi="Times New Roman" w:cs="Times New Roman"/>
          <w:color w:val="222222"/>
          <w:sz w:val="24"/>
          <w:szCs w:val="24"/>
          <w:shd w:val="clear" w:color="auto" w:fill="FFFFFF"/>
        </w:rPr>
        <w:t>.</w:t>
      </w:r>
      <w:r w:rsidRPr="00967DDB">
        <w:rPr>
          <w:rFonts w:ascii="Times New Roman" w:hAnsi="Times New Roman" w:cs="Times New Roman"/>
          <w:sz w:val="24"/>
          <w:szCs w:val="24"/>
        </w:rPr>
        <w:t xml:space="preserve">  Students who are supported by speech codes or those with realistic but individualistic views may be scared to express their views in class. If students are protected by speech codes they will not be able to deal with such negative issues in the future after they graduate from the university. Speech codes only promote temporary realities for on-campus students which prohibit the students from gaining knowledge on how to put up with diversity. Another negative effect of speech codes is on those who break the codes in that they are denied admission to other universities. However, what the students gain from speech codes is more important than what they lose.</w:t>
      </w:r>
    </w:p>
    <w:p w:rsidR="00317137" w:rsidRPr="00967DDB" w:rsidRDefault="00317137" w:rsidP="00983C5F">
      <w:pPr>
        <w:pStyle w:val="Heading1"/>
      </w:pPr>
      <w:bookmarkStart w:id="7" w:name="_Toc70132964"/>
      <w:r w:rsidRPr="00967DDB">
        <w:t>What was the immediate impact of the action (s) taken?</w:t>
      </w:r>
      <w:bookmarkEnd w:id="7"/>
    </w:p>
    <w:p w:rsidR="00317137" w:rsidRPr="00967DDB" w:rsidRDefault="00317137" w:rsidP="00CC3761">
      <w:pPr>
        <w:spacing w:line="480" w:lineRule="auto"/>
        <w:rPr>
          <w:rFonts w:ascii="Times New Roman" w:hAnsi="Times New Roman" w:cs="Times New Roman"/>
          <w:sz w:val="24"/>
          <w:szCs w:val="24"/>
        </w:rPr>
      </w:pPr>
      <w:r w:rsidRPr="00967DDB">
        <w:rPr>
          <w:rFonts w:ascii="Times New Roman" w:hAnsi="Times New Roman" w:cs="Times New Roman"/>
          <w:sz w:val="24"/>
          <w:szCs w:val="24"/>
        </w:rPr>
        <w:t>For campuses that enforced the speech code regulations, the immediate impact included reduced hate speeches, reduced discrimination, and peaceful relationships between students. With speech codes, students cannot incite each other to commit crimes such as unnecessary demonstrations or strikes and prevent violence. Speech codes ensure that there is no spreading of false information on the campuses. Speech codes restrict students from having the mob mentality which prevents students from engaging in unlawful activities.  Restriction of speech may create fear among students making them unable to express their ideas especially those protected by the codes. With restricted speech, it is hard to expose unlawful or immoral activities among students.</w:t>
      </w:r>
    </w:p>
    <w:p w:rsidR="00317137" w:rsidRPr="00967DDB" w:rsidRDefault="00317137" w:rsidP="00CC3761">
      <w:pPr>
        <w:spacing w:line="480" w:lineRule="auto"/>
        <w:rPr>
          <w:rFonts w:ascii="Times New Roman" w:hAnsi="Times New Roman" w:cs="Times New Roman"/>
          <w:sz w:val="24"/>
          <w:szCs w:val="24"/>
        </w:rPr>
      </w:pPr>
      <w:r w:rsidRPr="00967DDB">
        <w:rPr>
          <w:rFonts w:ascii="Times New Roman" w:hAnsi="Times New Roman" w:cs="Times New Roman"/>
          <w:sz w:val="24"/>
          <w:szCs w:val="24"/>
        </w:rPr>
        <w:t>For the universities that never enforced the speech codes, students are free to invite each other to perform crimes resulting in increased rates of crimes, increased discriminations, violence, and harassment among students. However, these universities have advantages in that students are free to express their ideas and opinions freely without fear. This has also helped universities to single out students who make immoral incitements</w:t>
      </w:r>
      <w:r w:rsidR="00EB7698" w:rsidRPr="00EB7698">
        <w:rPr>
          <w:rFonts w:ascii="Times New Roman" w:hAnsi="Times New Roman" w:cs="Times New Roman"/>
          <w:color w:val="222222"/>
          <w:sz w:val="24"/>
          <w:szCs w:val="24"/>
          <w:shd w:val="clear" w:color="auto" w:fill="FFFFFF"/>
        </w:rPr>
        <w:t xml:space="preserve"> </w:t>
      </w:r>
      <w:r w:rsidR="00EB7698">
        <w:rPr>
          <w:rFonts w:ascii="Times New Roman" w:hAnsi="Times New Roman" w:cs="Times New Roman"/>
          <w:color w:val="222222"/>
          <w:sz w:val="24"/>
          <w:szCs w:val="24"/>
          <w:shd w:val="clear" w:color="auto" w:fill="FFFFFF"/>
        </w:rPr>
        <w:t>(</w:t>
      </w:r>
      <w:r w:rsidR="00EB7698" w:rsidRPr="00967DDB">
        <w:rPr>
          <w:rFonts w:ascii="Times New Roman" w:hAnsi="Times New Roman" w:cs="Times New Roman"/>
          <w:color w:val="222222"/>
          <w:sz w:val="24"/>
          <w:szCs w:val="24"/>
          <w:shd w:val="clear" w:color="auto" w:fill="FFFFFF"/>
        </w:rPr>
        <w:t>Spitzberg</w:t>
      </w:r>
      <w:r w:rsidR="00EB7698">
        <w:rPr>
          <w:rFonts w:ascii="Times New Roman" w:hAnsi="Times New Roman" w:cs="Times New Roman"/>
          <w:color w:val="222222"/>
          <w:sz w:val="24"/>
          <w:szCs w:val="24"/>
          <w:shd w:val="clear" w:color="auto" w:fill="FFFFFF"/>
        </w:rPr>
        <w:t>, et al. 1992)</w:t>
      </w:r>
      <w:r w:rsidRPr="00967DDB">
        <w:rPr>
          <w:rFonts w:ascii="Times New Roman" w:hAnsi="Times New Roman" w:cs="Times New Roman"/>
          <w:sz w:val="24"/>
          <w:szCs w:val="24"/>
        </w:rPr>
        <w:t>.</w:t>
      </w:r>
    </w:p>
    <w:p w:rsidR="00317137" w:rsidRPr="00967DDB" w:rsidRDefault="00317137" w:rsidP="00983C5F">
      <w:pPr>
        <w:pStyle w:val="Heading1"/>
      </w:pPr>
      <w:bookmarkStart w:id="8" w:name="_Toc70132965"/>
      <w:r w:rsidRPr="00967DDB">
        <w:t>What was the long-term impact of the action (s) taken?</w:t>
      </w:r>
      <w:bookmarkEnd w:id="8"/>
    </w:p>
    <w:p w:rsidR="00317137" w:rsidRPr="00967DDB" w:rsidRDefault="00317137" w:rsidP="00CC3761">
      <w:pPr>
        <w:spacing w:line="480" w:lineRule="auto"/>
        <w:rPr>
          <w:rFonts w:ascii="Times New Roman" w:hAnsi="Times New Roman" w:cs="Times New Roman"/>
          <w:sz w:val="24"/>
          <w:szCs w:val="24"/>
        </w:rPr>
      </w:pPr>
      <w:r w:rsidRPr="00967DDB">
        <w:rPr>
          <w:rFonts w:ascii="Times New Roman" w:hAnsi="Times New Roman" w:cs="Times New Roman"/>
          <w:sz w:val="24"/>
          <w:szCs w:val="24"/>
        </w:rPr>
        <w:t>Some of the long-term impacts of limiting speech by the use of speech codes in the campuses include improved educational processes for students since a favorable learning environment is created by peaceful existence without discrimination or other forms of harassment</w:t>
      </w:r>
      <w:r w:rsidR="003378FC" w:rsidRPr="00967DDB">
        <w:rPr>
          <w:rFonts w:ascii="Times New Roman" w:hAnsi="Times New Roman" w:cs="Times New Roman"/>
          <w:color w:val="222222"/>
          <w:sz w:val="24"/>
          <w:szCs w:val="24"/>
          <w:shd w:val="clear" w:color="auto" w:fill="FFFFFF"/>
        </w:rPr>
        <w:t xml:space="preserve"> </w:t>
      </w:r>
      <w:r w:rsidR="00535DDD">
        <w:rPr>
          <w:rFonts w:ascii="Times New Roman" w:hAnsi="Times New Roman" w:cs="Times New Roman"/>
          <w:color w:val="222222"/>
          <w:sz w:val="24"/>
          <w:szCs w:val="24"/>
          <w:shd w:val="clear" w:color="auto" w:fill="FFFFFF"/>
        </w:rPr>
        <w:t>(Baer &amp;</w:t>
      </w:r>
      <w:r w:rsidR="00535DDD" w:rsidRPr="00967DDB">
        <w:rPr>
          <w:rFonts w:ascii="Times New Roman" w:hAnsi="Times New Roman" w:cs="Times New Roman"/>
          <w:color w:val="222222"/>
          <w:sz w:val="24"/>
          <w:szCs w:val="24"/>
          <w:shd w:val="clear" w:color="auto" w:fill="FFFFFF"/>
        </w:rPr>
        <w:t xml:space="preserve"> U</w:t>
      </w:r>
      <w:r w:rsidR="00535DDD">
        <w:rPr>
          <w:rFonts w:ascii="Times New Roman" w:hAnsi="Times New Roman" w:cs="Times New Roman"/>
          <w:color w:val="222222"/>
          <w:sz w:val="24"/>
          <w:szCs w:val="24"/>
          <w:shd w:val="clear" w:color="auto" w:fill="FFFFFF"/>
        </w:rPr>
        <w:t>, 2019)</w:t>
      </w:r>
      <w:r w:rsidRPr="00967DDB">
        <w:rPr>
          <w:rFonts w:ascii="Times New Roman" w:hAnsi="Times New Roman" w:cs="Times New Roman"/>
          <w:sz w:val="24"/>
          <w:szCs w:val="24"/>
        </w:rPr>
        <w:t>. Another long-term impact is that students learn to control their speech even in their future lives after graduating. With restricted speech, universities can be able to recruit many students since there is no racial or minority discrimination on the campuses. The negative impacts include that students do not get the knowledge on how to overcome verbal abuse and harassment.</w:t>
      </w:r>
    </w:p>
    <w:p w:rsidR="00317137" w:rsidRPr="00967DDB" w:rsidRDefault="00317137" w:rsidP="00CC3761">
      <w:pPr>
        <w:spacing w:line="480" w:lineRule="auto"/>
        <w:rPr>
          <w:rFonts w:ascii="Times New Roman" w:hAnsi="Times New Roman" w:cs="Times New Roman"/>
          <w:sz w:val="24"/>
          <w:szCs w:val="24"/>
        </w:rPr>
      </w:pPr>
      <w:r w:rsidRPr="00967DDB">
        <w:rPr>
          <w:rFonts w:ascii="Times New Roman" w:hAnsi="Times New Roman" w:cs="Times New Roman"/>
          <w:sz w:val="24"/>
          <w:szCs w:val="24"/>
        </w:rPr>
        <w:t>Universities that do not take action of encouraging the use of the speech codes continue with high levels of racial and minority discrimination making it hard for the universities to accommodate other students from the world</w:t>
      </w:r>
      <w:r w:rsidR="00694CDC" w:rsidRPr="00967DDB">
        <w:rPr>
          <w:rFonts w:ascii="Times New Roman" w:hAnsi="Times New Roman" w:cs="Times New Roman"/>
          <w:color w:val="505151"/>
          <w:sz w:val="24"/>
          <w:szCs w:val="24"/>
          <w:shd w:val="clear" w:color="auto" w:fill="FFFFFF"/>
        </w:rPr>
        <w:t xml:space="preserve"> </w:t>
      </w:r>
      <w:r w:rsidR="00461271">
        <w:rPr>
          <w:rFonts w:ascii="Times New Roman" w:hAnsi="Times New Roman" w:cs="Times New Roman"/>
          <w:color w:val="505151"/>
          <w:sz w:val="24"/>
          <w:szCs w:val="24"/>
          <w:shd w:val="clear" w:color="auto" w:fill="FFFFFF"/>
        </w:rPr>
        <w:t>(</w:t>
      </w:r>
      <w:r w:rsidR="00461271">
        <w:rPr>
          <w:rFonts w:ascii="Times New Roman" w:hAnsi="Times New Roman" w:cs="Times New Roman"/>
          <w:color w:val="222222"/>
          <w:sz w:val="24"/>
          <w:szCs w:val="24"/>
          <w:shd w:val="clear" w:color="auto" w:fill="FFFFFF"/>
        </w:rPr>
        <w:t>Wilson &amp;</w:t>
      </w:r>
      <w:r w:rsidR="00461271" w:rsidRPr="00967DDB">
        <w:rPr>
          <w:rFonts w:ascii="Times New Roman" w:hAnsi="Times New Roman" w:cs="Times New Roman"/>
          <w:color w:val="222222"/>
          <w:sz w:val="24"/>
          <w:szCs w:val="24"/>
          <w:shd w:val="clear" w:color="auto" w:fill="FFFFFF"/>
        </w:rPr>
        <w:t xml:space="preserve"> J. K</w:t>
      </w:r>
      <w:r w:rsidR="00461271">
        <w:rPr>
          <w:rFonts w:ascii="Times New Roman" w:hAnsi="Times New Roman" w:cs="Times New Roman"/>
          <w:color w:val="222222"/>
          <w:sz w:val="24"/>
          <w:szCs w:val="24"/>
          <w:shd w:val="clear" w:color="auto" w:fill="FFFFFF"/>
        </w:rPr>
        <w:t>, 1995)</w:t>
      </w:r>
      <w:r w:rsidRPr="00967DDB">
        <w:rPr>
          <w:rFonts w:ascii="Times New Roman" w:hAnsi="Times New Roman" w:cs="Times New Roman"/>
          <w:sz w:val="24"/>
          <w:szCs w:val="24"/>
        </w:rPr>
        <w:t>. However, students in these universities learn to tolerate hate speeches and discriminatory actions even after graduating.</w:t>
      </w:r>
    </w:p>
    <w:p w:rsidR="00317137" w:rsidRPr="00967DDB" w:rsidRDefault="00317137" w:rsidP="00983C5F">
      <w:pPr>
        <w:pStyle w:val="Heading1"/>
      </w:pPr>
      <w:bookmarkStart w:id="9" w:name="_Toc70132966"/>
      <w:r w:rsidRPr="00967DDB">
        <w:t>What are your thoughts on the actions taken and the results?</w:t>
      </w:r>
      <w:bookmarkEnd w:id="9"/>
    </w:p>
    <w:p w:rsidR="00317137" w:rsidRPr="00967DDB" w:rsidRDefault="00317137" w:rsidP="00CC3761">
      <w:pPr>
        <w:spacing w:line="480" w:lineRule="auto"/>
        <w:rPr>
          <w:rFonts w:ascii="Times New Roman" w:hAnsi="Times New Roman" w:cs="Times New Roman"/>
          <w:sz w:val="24"/>
          <w:szCs w:val="24"/>
        </w:rPr>
      </w:pPr>
      <w:r w:rsidRPr="00967DDB">
        <w:rPr>
          <w:rFonts w:ascii="Times New Roman" w:hAnsi="Times New Roman" w:cs="Times New Roman"/>
          <w:sz w:val="24"/>
          <w:szCs w:val="24"/>
        </w:rPr>
        <w:t>Words of speech tend to be so powerful. They result in violent and other negative consequences. Words can hurt people through verbal bullying.  Although people have the right to freedom, there should be regulations to control it especially on campuses where a lot of crimes take place due to students inciting one another. Controlling speech is also important in minimizing hate speech. Everything is associated with costs including speech and it is not possible to have pure freedom.</w:t>
      </w:r>
    </w:p>
    <w:p w:rsidR="00317137" w:rsidRPr="00967DDB" w:rsidRDefault="00317137" w:rsidP="00CC3761">
      <w:pPr>
        <w:spacing w:line="480" w:lineRule="auto"/>
        <w:rPr>
          <w:rFonts w:ascii="Times New Roman" w:hAnsi="Times New Roman" w:cs="Times New Roman"/>
          <w:sz w:val="24"/>
          <w:szCs w:val="24"/>
        </w:rPr>
      </w:pPr>
      <w:r w:rsidRPr="00967DDB">
        <w:rPr>
          <w:rFonts w:ascii="Times New Roman" w:hAnsi="Times New Roman" w:cs="Times New Roman"/>
          <w:sz w:val="24"/>
          <w:szCs w:val="24"/>
        </w:rPr>
        <w:t>The use of speech codes in college campuses should be encouraged on all campuses. This is because in the universities there different kinds of people with different racial ethnicity and their probabilities of conflicts are higher. To prevent such cases as racial discrimination, the campuses must enforce the use of speech codes. Speech codes are required in the campuses because the already existing regulations on speech freedom do not regulate some forms of speech. Although the courts maintain that the use of speech codes is a way of violating one’s freedom of speech, students should not be given full freedom but should rather be restricted to create a peaceful environment on the campuses.</w:t>
      </w:r>
    </w:p>
    <w:p w:rsidR="00317137" w:rsidRPr="00967DDB" w:rsidRDefault="00317137" w:rsidP="00CC3761">
      <w:pPr>
        <w:spacing w:line="480" w:lineRule="auto"/>
        <w:rPr>
          <w:rFonts w:ascii="Times New Roman" w:hAnsi="Times New Roman" w:cs="Times New Roman"/>
          <w:sz w:val="24"/>
          <w:szCs w:val="24"/>
        </w:rPr>
      </w:pPr>
      <w:r w:rsidRPr="00967DDB">
        <w:rPr>
          <w:rFonts w:ascii="Times New Roman" w:hAnsi="Times New Roman" w:cs="Times New Roman"/>
          <w:sz w:val="24"/>
          <w:szCs w:val="24"/>
        </w:rPr>
        <w:t>Universities that have introduced speech codes enjoy a wide range of advantages both short-term and long-term advantages. In these universities, there are minimal cases of racial or minority discrimination, improved learning environments for students, reduced cases of violence, abuses, or discrimination.  Other advantages of speech codes are that the spreading of false information is controlled which may result in adverse effects. Speech codes also reduce violence against others on the campuses. The mentality of the mob is discouraged by these speech codes for it makes people get involved in crimes more easily. Speech codes assist and protect the rights of those who may fall victims to verbal abuse.</w:t>
      </w:r>
    </w:p>
    <w:p w:rsidR="00317137" w:rsidRPr="00967DDB" w:rsidRDefault="00317137" w:rsidP="00CC3761">
      <w:pPr>
        <w:spacing w:line="480" w:lineRule="auto"/>
        <w:rPr>
          <w:rFonts w:ascii="Times New Roman" w:hAnsi="Times New Roman" w:cs="Times New Roman"/>
          <w:sz w:val="24"/>
          <w:szCs w:val="24"/>
        </w:rPr>
      </w:pPr>
      <w:r w:rsidRPr="00967DDB">
        <w:rPr>
          <w:rFonts w:ascii="Times New Roman" w:hAnsi="Times New Roman" w:cs="Times New Roman"/>
          <w:sz w:val="24"/>
          <w:szCs w:val="24"/>
        </w:rPr>
        <w:t>Universities that fail to impose these policies are prone to unlawful and immoral activities by the students since they have the freedom to speak whatever they wish including incitements. The students may also engage in hateful speeches, racial and minority discrimination. This may create unfavorable environments for the learning of students. Racial discrimination may discourage students from other countries from acquiring education in the US. Therefore, speech codes have more advantages as compared to their disadvantages. It is, therefore, necessary for the college campuses to ensure that they enforce these speech codes to ensure smooth life for all the students. The courts should also begin to view the use of speech codes in college campuses in a different manner. They should support its enforcement to develop universities that are free from hate speech, harassment, and different forms of discrimination such as racial and minority discrimination.</w:t>
      </w:r>
    </w:p>
    <w:p w:rsidR="00C2762A" w:rsidRPr="00967DDB" w:rsidRDefault="00C2762A" w:rsidP="00CC3761">
      <w:pPr>
        <w:spacing w:line="480" w:lineRule="auto"/>
        <w:rPr>
          <w:rFonts w:ascii="Times New Roman" w:hAnsi="Times New Roman" w:cs="Times New Roman"/>
          <w:sz w:val="24"/>
          <w:szCs w:val="24"/>
        </w:rPr>
      </w:pPr>
    </w:p>
    <w:p w:rsidR="00C2762A" w:rsidRPr="00967DDB" w:rsidRDefault="00C2762A" w:rsidP="00CC3761">
      <w:pPr>
        <w:spacing w:line="480" w:lineRule="auto"/>
        <w:rPr>
          <w:rFonts w:ascii="Times New Roman" w:hAnsi="Times New Roman" w:cs="Times New Roman"/>
          <w:sz w:val="24"/>
          <w:szCs w:val="24"/>
        </w:rPr>
      </w:pPr>
    </w:p>
    <w:p w:rsidR="00C2762A" w:rsidRPr="00967DDB" w:rsidRDefault="00C2762A" w:rsidP="00CC3761">
      <w:pPr>
        <w:spacing w:line="480" w:lineRule="auto"/>
        <w:rPr>
          <w:rFonts w:ascii="Times New Roman" w:hAnsi="Times New Roman" w:cs="Times New Roman"/>
          <w:sz w:val="24"/>
          <w:szCs w:val="24"/>
        </w:rPr>
      </w:pPr>
    </w:p>
    <w:p w:rsidR="00337119" w:rsidRPr="00967DDB" w:rsidRDefault="00C2762A" w:rsidP="00703E59">
      <w:pPr>
        <w:pStyle w:val="Heading1"/>
      </w:pPr>
      <w:r w:rsidRPr="00967DDB">
        <w:t xml:space="preserve">                                                       </w:t>
      </w:r>
      <w:bookmarkStart w:id="10" w:name="_Toc70132967"/>
      <w:r w:rsidR="00E63870" w:rsidRPr="00967DDB">
        <w:t>References</w:t>
      </w:r>
      <w:bookmarkEnd w:id="10"/>
    </w:p>
    <w:p w:rsidR="0089287B" w:rsidRPr="00967DDB" w:rsidRDefault="0089287B" w:rsidP="009908BA">
      <w:pPr>
        <w:spacing w:line="480" w:lineRule="auto"/>
        <w:ind w:left="720" w:hanging="720"/>
        <w:rPr>
          <w:rFonts w:ascii="Times New Roman" w:hAnsi="Times New Roman" w:cs="Times New Roman"/>
          <w:color w:val="222222"/>
          <w:sz w:val="24"/>
          <w:szCs w:val="24"/>
          <w:shd w:val="clear" w:color="auto" w:fill="FFFFFF"/>
        </w:rPr>
      </w:pPr>
      <w:r w:rsidRPr="00967DDB">
        <w:rPr>
          <w:rFonts w:ascii="Times New Roman" w:hAnsi="Times New Roman" w:cs="Times New Roman"/>
          <w:color w:val="222222"/>
          <w:sz w:val="24"/>
          <w:szCs w:val="24"/>
          <w:shd w:val="clear" w:color="auto" w:fill="FFFFFF"/>
        </w:rPr>
        <w:t>O'neil, R. M. (1997). </w:t>
      </w:r>
      <w:r w:rsidRPr="00967DDB">
        <w:rPr>
          <w:rFonts w:ascii="Times New Roman" w:hAnsi="Times New Roman" w:cs="Times New Roman"/>
          <w:i/>
          <w:iCs/>
          <w:color w:val="222222"/>
          <w:sz w:val="24"/>
          <w:szCs w:val="24"/>
          <w:shd w:val="clear" w:color="auto" w:fill="FFFFFF"/>
        </w:rPr>
        <w:t>Free speech in the college community</w:t>
      </w:r>
      <w:r w:rsidRPr="00967DDB">
        <w:rPr>
          <w:rFonts w:ascii="Times New Roman" w:hAnsi="Times New Roman" w:cs="Times New Roman"/>
          <w:color w:val="222222"/>
          <w:sz w:val="24"/>
          <w:szCs w:val="24"/>
          <w:shd w:val="clear" w:color="auto" w:fill="FFFFFF"/>
        </w:rPr>
        <w:t>. Indiana University Press.</w:t>
      </w:r>
    </w:p>
    <w:p w:rsidR="0089287B" w:rsidRPr="00967DDB" w:rsidRDefault="00703E59" w:rsidP="009908BA">
      <w:pPr>
        <w:spacing w:line="480" w:lineRule="auto"/>
        <w:ind w:left="720" w:hanging="720"/>
        <w:rPr>
          <w:rFonts w:ascii="Times New Roman" w:hAnsi="Times New Roman" w:cs="Times New Roman"/>
          <w:color w:val="222222"/>
          <w:sz w:val="24"/>
          <w:szCs w:val="24"/>
          <w:shd w:val="clear" w:color="auto" w:fill="FFFFFF"/>
        </w:rPr>
      </w:pPr>
      <w:r w:rsidRPr="00967DDB">
        <w:rPr>
          <w:rFonts w:ascii="Times New Roman" w:hAnsi="Times New Roman" w:cs="Times New Roman"/>
          <w:color w:val="222222"/>
          <w:sz w:val="24"/>
          <w:szCs w:val="24"/>
          <w:shd w:val="clear" w:color="auto" w:fill="FFFFFF"/>
        </w:rPr>
        <w:t>Chemerinsky, E., &amp; Gillman, H. (2017). </w:t>
      </w:r>
      <w:r w:rsidRPr="00967DDB">
        <w:rPr>
          <w:rFonts w:ascii="Times New Roman" w:hAnsi="Times New Roman" w:cs="Times New Roman"/>
          <w:i/>
          <w:iCs/>
          <w:color w:val="222222"/>
          <w:sz w:val="24"/>
          <w:szCs w:val="24"/>
          <w:shd w:val="clear" w:color="auto" w:fill="FFFFFF"/>
        </w:rPr>
        <w:t>Free speech on campus</w:t>
      </w:r>
      <w:r w:rsidRPr="00967DDB">
        <w:rPr>
          <w:rFonts w:ascii="Times New Roman" w:hAnsi="Times New Roman" w:cs="Times New Roman"/>
          <w:color w:val="222222"/>
          <w:sz w:val="24"/>
          <w:szCs w:val="24"/>
          <w:shd w:val="clear" w:color="auto" w:fill="FFFFFF"/>
        </w:rPr>
        <w:t>. Yale University Press.</w:t>
      </w:r>
    </w:p>
    <w:p w:rsidR="00703E59" w:rsidRPr="00967DDB" w:rsidRDefault="00AE16F5" w:rsidP="009908BA">
      <w:pPr>
        <w:spacing w:line="480" w:lineRule="auto"/>
        <w:ind w:left="720" w:hanging="720"/>
        <w:rPr>
          <w:rFonts w:ascii="Times New Roman" w:hAnsi="Times New Roman" w:cs="Times New Roman"/>
          <w:color w:val="222222"/>
          <w:sz w:val="24"/>
          <w:szCs w:val="24"/>
          <w:shd w:val="clear" w:color="auto" w:fill="FFFFFF"/>
        </w:rPr>
      </w:pPr>
      <w:r w:rsidRPr="00967DDB">
        <w:rPr>
          <w:rFonts w:ascii="Times New Roman" w:hAnsi="Times New Roman" w:cs="Times New Roman"/>
          <w:color w:val="222222"/>
          <w:sz w:val="24"/>
          <w:szCs w:val="24"/>
          <w:shd w:val="clear" w:color="auto" w:fill="FFFFFF"/>
        </w:rPr>
        <w:t>Lukianoff, G. (2014). </w:t>
      </w:r>
      <w:r w:rsidRPr="00967DDB">
        <w:rPr>
          <w:rFonts w:ascii="Times New Roman" w:hAnsi="Times New Roman" w:cs="Times New Roman"/>
          <w:i/>
          <w:iCs/>
          <w:color w:val="222222"/>
          <w:sz w:val="24"/>
          <w:szCs w:val="24"/>
          <w:shd w:val="clear" w:color="auto" w:fill="FFFFFF"/>
        </w:rPr>
        <w:t>Freedom from speech</w:t>
      </w:r>
      <w:r w:rsidRPr="00967DDB">
        <w:rPr>
          <w:rFonts w:ascii="Times New Roman" w:hAnsi="Times New Roman" w:cs="Times New Roman"/>
          <w:color w:val="222222"/>
          <w:sz w:val="24"/>
          <w:szCs w:val="24"/>
          <w:shd w:val="clear" w:color="auto" w:fill="FFFFFF"/>
        </w:rPr>
        <w:t> (No. 39). Encounter Books.</w:t>
      </w:r>
    </w:p>
    <w:p w:rsidR="00777FD3" w:rsidRPr="00967DDB" w:rsidRDefault="00777FD3" w:rsidP="007F3BA9">
      <w:pPr>
        <w:spacing w:line="480" w:lineRule="auto"/>
        <w:ind w:left="720" w:hanging="720"/>
        <w:rPr>
          <w:rFonts w:ascii="Times New Roman" w:hAnsi="Times New Roman" w:cs="Times New Roman"/>
          <w:color w:val="222222"/>
          <w:sz w:val="24"/>
          <w:szCs w:val="24"/>
          <w:shd w:val="clear" w:color="auto" w:fill="FFFFFF"/>
        </w:rPr>
      </w:pPr>
      <w:r w:rsidRPr="00967DDB">
        <w:rPr>
          <w:rFonts w:ascii="Times New Roman" w:hAnsi="Times New Roman" w:cs="Times New Roman"/>
          <w:color w:val="222222"/>
          <w:sz w:val="24"/>
          <w:szCs w:val="24"/>
          <w:shd w:val="clear" w:color="auto" w:fill="FFFFFF"/>
        </w:rPr>
        <w:t>Roth, M. S. (2019). </w:t>
      </w:r>
      <w:r w:rsidRPr="00967DDB">
        <w:rPr>
          <w:rFonts w:ascii="Times New Roman" w:hAnsi="Times New Roman" w:cs="Times New Roman"/>
          <w:i/>
          <w:iCs/>
          <w:color w:val="222222"/>
          <w:sz w:val="24"/>
          <w:szCs w:val="24"/>
          <w:shd w:val="clear" w:color="auto" w:fill="FFFFFF"/>
        </w:rPr>
        <w:t>Safe Enough Spaces: A Pragmatist's Approach to Inclusion, Free Speech, and Political Correctness on College Campuses</w:t>
      </w:r>
      <w:r w:rsidRPr="00967DDB">
        <w:rPr>
          <w:rFonts w:ascii="Times New Roman" w:hAnsi="Times New Roman" w:cs="Times New Roman"/>
          <w:color w:val="222222"/>
          <w:sz w:val="24"/>
          <w:szCs w:val="24"/>
          <w:shd w:val="clear" w:color="auto" w:fill="FFFFFF"/>
        </w:rPr>
        <w:t>. Yale University Press.</w:t>
      </w:r>
    </w:p>
    <w:p w:rsidR="0064560C" w:rsidRPr="00967DDB" w:rsidRDefault="0064560C" w:rsidP="009908BA">
      <w:pPr>
        <w:spacing w:line="480" w:lineRule="auto"/>
        <w:ind w:left="720" w:hanging="720"/>
        <w:rPr>
          <w:rFonts w:ascii="Times New Roman" w:hAnsi="Times New Roman" w:cs="Times New Roman"/>
          <w:color w:val="222222"/>
          <w:sz w:val="24"/>
          <w:szCs w:val="24"/>
          <w:shd w:val="clear" w:color="auto" w:fill="FFFFFF"/>
        </w:rPr>
      </w:pPr>
      <w:r w:rsidRPr="00967DDB">
        <w:rPr>
          <w:rFonts w:ascii="Times New Roman" w:hAnsi="Times New Roman" w:cs="Times New Roman"/>
          <w:color w:val="222222"/>
          <w:sz w:val="24"/>
          <w:szCs w:val="24"/>
          <w:shd w:val="clear" w:color="auto" w:fill="FFFFFF"/>
        </w:rPr>
        <w:t>Fish, S. (1994). </w:t>
      </w:r>
      <w:r w:rsidRPr="00967DDB">
        <w:rPr>
          <w:rFonts w:ascii="Times New Roman" w:hAnsi="Times New Roman" w:cs="Times New Roman"/>
          <w:i/>
          <w:iCs/>
          <w:color w:val="222222"/>
          <w:sz w:val="24"/>
          <w:szCs w:val="24"/>
          <w:shd w:val="clear" w:color="auto" w:fill="FFFFFF"/>
        </w:rPr>
        <w:t>There's no such thing as free speech: And it's a good thing, too</w:t>
      </w:r>
      <w:r w:rsidRPr="00967DDB">
        <w:rPr>
          <w:rFonts w:ascii="Times New Roman" w:hAnsi="Times New Roman" w:cs="Times New Roman"/>
          <w:color w:val="222222"/>
          <w:sz w:val="24"/>
          <w:szCs w:val="24"/>
          <w:shd w:val="clear" w:color="auto" w:fill="FFFFFF"/>
        </w:rPr>
        <w:t>. Oxford University Press.</w:t>
      </w:r>
    </w:p>
    <w:p w:rsidR="00632330" w:rsidRPr="00967DDB" w:rsidRDefault="00621B72" w:rsidP="002C4932">
      <w:pPr>
        <w:spacing w:line="480" w:lineRule="auto"/>
        <w:ind w:left="720" w:hanging="720"/>
        <w:rPr>
          <w:rFonts w:ascii="Times New Roman" w:hAnsi="Times New Roman" w:cs="Times New Roman"/>
          <w:color w:val="222222"/>
          <w:sz w:val="24"/>
          <w:szCs w:val="24"/>
          <w:shd w:val="clear" w:color="auto" w:fill="FFFFFF"/>
        </w:rPr>
      </w:pPr>
      <w:r w:rsidRPr="00967DDB">
        <w:rPr>
          <w:rFonts w:ascii="Times New Roman" w:hAnsi="Times New Roman" w:cs="Times New Roman"/>
          <w:color w:val="222222"/>
          <w:sz w:val="24"/>
          <w:szCs w:val="24"/>
          <w:shd w:val="clear" w:color="auto" w:fill="FFFFFF"/>
        </w:rPr>
        <w:t>Gould, J. B. (2010). </w:t>
      </w:r>
      <w:r w:rsidRPr="00967DDB">
        <w:rPr>
          <w:rFonts w:ascii="Times New Roman" w:hAnsi="Times New Roman" w:cs="Times New Roman"/>
          <w:i/>
          <w:iCs/>
          <w:color w:val="222222"/>
          <w:sz w:val="24"/>
          <w:szCs w:val="24"/>
          <w:shd w:val="clear" w:color="auto" w:fill="FFFFFF"/>
        </w:rPr>
        <w:t>Speak no evil: The triumph of hate speech regulation</w:t>
      </w:r>
      <w:r w:rsidRPr="00967DDB">
        <w:rPr>
          <w:rFonts w:ascii="Times New Roman" w:hAnsi="Times New Roman" w:cs="Times New Roman"/>
          <w:color w:val="222222"/>
          <w:sz w:val="24"/>
          <w:szCs w:val="24"/>
          <w:shd w:val="clear" w:color="auto" w:fill="FFFFFF"/>
        </w:rPr>
        <w:t>. University of Chicago Press.</w:t>
      </w:r>
    </w:p>
    <w:p w:rsidR="00334EF2" w:rsidRPr="00967DDB" w:rsidRDefault="00334EF2" w:rsidP="009908BA">
      <w:pPr>
        <w:spacing w:line="480" w:lineRule="auto"/>
        <w:ind w:left="720" w:hanging="720"/>
        <w:rPr>
          <w:rFonts w:ascii="Times New Roman" w:hAnsi="Times New Roman" w:cs="Times New Roman"/>
          <w:color w:val="222222"/>
          <w:sz w:val="24"/>
          <w:szCs w:val="24"/>
          <w:shd w:val="clear" w:color="auto" w:fill="FFFFFF"/>
        </w:rPr>
      </w:pPr>
      <w:r w:rsidRPr="00967DDB">
        <w:rPr>
          <w:rFonts w:ascii="Times New Roman" w:hAnsi="Times New Roman" w:cs="Times New Roman"/>
          <w:color w:val="222222"/>
          <w:sz w:val="24"/>
          <w:szCs w:val="24"/>
          <w:shd w:val="clear" w:color="auto" w:fill="FFFFFF"/>
        </w:rPr>
        <w:t>Cohen, R., &amp; Zelnik, R. E. (Eds.). (2019). </w:t>
      </w:r>
      <w:r w:rsidRPr="00967DDB">
        <w:rPr>
          <w:rFonts w:ascii="Times New Roman" w:hAnsi="Times New Roman" w:cs="Times New Roman"/>
          <w:i/>
          <w:iCs/>
          <w:color w:val="222222"/>
          <w:sz w:val="24"/>
          <w:szCs w:val="24"/>
          <w:shd w:val="clear" w:color="auto" w:fill="FFFFFF"/>
        </w:rPr>
        <w:t>The free speech movement: Reflections on Berkeley in the 1960s</w:t>
      </w:r>
      <w:r w:rsidRPr="00967DDB">
        <w:rPr>
          <w:rFonts w:ascii="Times New Roman" w:hAnsi="Times New Roman" w:cs="Times New Roman"/>
          <w:color w:val="222222"/>
          <w:sz w:val="24"/>
          <w:szCs w:val="24"/>
          <w:shd w:val="clear" w:color="auto" w:fill="FFFFFF"/>
        </w:rPr>
        <w:t>. University of California Press.</w:t>
      </w:r>
    </w:p>
    <w:p w:rsidR="00334EF2" w:rsidRPr="00967DDB" w:rsidRDefault="001B55C9" w:rsidP="009908BA">
      <w:pPr>
        <w:spacing w:line="480" w:lineRule="auto"/>
        <w:ind w:left="720" w:hanging="720"/>
        <w:rPr>
          <w:rFonts w:ascii="Times New Roman" w:hAnsi="Times New Roman" w:cs="Times New Roman"/>
          <w:color w:val="222222"/>
          <w:sz w:val="24"/>
          <w:szCs w:val="24"/>
          <w:shd w:val="clear" w:color="auto" w:fill="FFFFFF"/>
        </w:rPr>
      </w:pPr>
      <w:r w:rsidRPr="00967DDB">
        <w:rPr>
          <w:rFonts w:ascii="Times New Roman" w:hAnsi="Times New Roman" w:cs="Times New Roman"/>
          <w:color w:val="222222"/>
          <w:sz w:val="24"/>
          <w:szCs w:val="24"/>
          <w:shd w:val="clear" w:color="auto" w:fill="FFFFFF"/>
        </w:rPr>
        <w:t>Spitzberg, I. J., &amp; Thorndike, V. V. (1992). </w:t>
      </w:r>
      <w:r w:rsidRPr="00967DDB">
        <w:rPr>
          <w:rFonts w:ascii="Times New Roman" w:hAnsi="Times New Roman" w:cs="Times New Roman"/>
          <w:i/>
          <w:iCs/>
          <w:color w:val="222222"/>
          <w:sz w:val="24"/>
          <w:szCs w:val="24"/>
          <w:shd w:val="clear" w:color="auto" w:fill="FFFFFF"/>
        </w:rPr>
        <w:t>Creating community on college campuses: Beyond the cultural politics of enjoyment</w:t>
      </w:r>
      <w:r w:rsidRPr="00967DDB">
        <w:rPr>
          <w:rFonts w:ascii="Times New Roman" w:hAnsi="Times New Roman" w:cs="Times New Roman"/>
          <w:color w:val="222222"/>
          <w:sz w:val="24"/>
          <w:szCs w:val="24"/>
          <w:shd w:val="clear" w:color="auto" w:fill="FFFFFF"/>
        </w:rPr>
        <w:t>. SUNY Press.</w:t>
      </w:r>
    </w:p>
    <w:p w:rsidR="00A877B6" w:rsidRPr="00967DDB" w:rsidRDefault="00A877B6" w:rsidP="009908BA">
      <w:pPr>
        <w:spacing w:line="480" w:lineRule="auto"/>
        <w:ind w:left="720" w:hanging="720"/>
        <w:rPr>
          <w:rFonts w:ascii="Times New Roman" w:hAnsi="Times New Roman" w:cs="Times New Roman"/>
          <w:color w:val="222222"/>
          <w:sz w:val="24"/>
          <w:szCs w:val="24"/>
          <w:shd w:val="clear" w:color="auto" w:fill="FFFFFF"/>
        </w:rPr>
      </w:pPr>
      <w:r w:rsidRPr="00967DDB">
        <w:rPr>
          <w:rFonts w:ascii="Times New Roman" w:hAnsi="Times New Roman" w:cs="Times New Roman"/>
          <w:color w:val="222222"/>
          <w:sz w:val="24"/>
          <w:szCs w:val="24"/>
          <w:shd w:val="clear" w:color="auto" w:fill="FFFFFF"/>
        </w:rPr>
        <w:t>Baer, U. (2019). </w:t>
      </w:r>
      <w:r w:rsidRPr="00967DDB">
        <w:rPr>
          <w:rFonts w:ascii="Times New Roman" w:hAnsi="Times New Roman" w:cs="Times New Roman"/>
          <w:i/>
          <w:iCs/>
          <w:color w:val="222222"/>
          <w:sz w:val="24"/>
          <w:szCs w:val="24"/>
          <w:shd w:val="clear" w:color="auto" w:fill="FFFFFF"/>
        </w:rPr>
        <w:t>What Snowflakes Get Right: Free Speech and Truth on Campus</w:t>
      </w:r>
      <w:r w:rsidRPr="00967DDB">
        <w:rPr>
          <w:rFonts w:ascii="Times New Roman" w:hAnsi="Times New Roman" w:cs="Times New Roman"/>
          <w:color w:val="222222"/>
          <w:sz w:val="24"/>
          <w:szCs w:val="24"/>
          <w:shd w:val="clear" w:color="auto" w:fill="FFFFFF"/>
        </w:rPr>
        <w:t>. Oxford University Press, USA.</w:t>
      </w:r>
    </w:p>
    <w:p w:rsidR="00A877B6" w:rsidRPr="00967DDB" w:rsidRDefault="00863934" w:rsidP="009908BA">
      <w:pPr>
        <w:spacing w:line="480" w:lineRule="auto"/>
        <w:ind w:left="720" w:hanging="720"/>
        <w:rPr>
          <w:rFonts w:ascii="Times New Roman" w:hAnsi="Times New Roman" w:cs="Times New Roman"/>
          <w:color w:val="222222"/>
          <w:sz w:val="24"/>
          <w:szCs w:val="24"/>
          <w:shd w:val="clear" w:color="auto" w:fill="FFFFFF"/>
        </w:rPr>
      </w:pPr>
      <w:r w:rsidRPr="00967DDB">
        <w:rPr>
          <w:rFonts w:ascii="Times New Roman" w:hAnsi="Times New Roman" w:cs="Times New Roman"/>
          <w:color w:val="222222"/>
          <w:sz w:val="24"/>
          <w:szCs w:val="24"/>
          <w:shd w:val="clear" w:color="auto" w:fill="FFFFFF"/>
        </w:rPr>
        <w:t>Wilson, J. K. (1995). </w:t>
      </w:r>
      <w:r w:rsidRPr="00967DDB">
        <w:rPr>
          <w:rFonts w:ascii="Times New Roman" w:hAnsi="Times New Roman" w:cs="Times New Roman"/>
          <w:i/>
          <w:iCs/>
          <w:color w:val="222222"/>
          <w:sz w:val="24"/>
          <w:szCs w:val="24"/>
          <w:shd w:val="clear" w:color="auto" w:fill="FFFFFF"/>
        </w:rPr>
        <w:t>The myth of political correctness: The conservative attack on higher education</w:t>
      </w:r>
      <w:r w:rsidRPr="00967DDB">
        <w:rPr>
          <w:rFonts w:ascii="Times New Roman" w:hAnsi="Times New Roman" w:cs="Times New Roman"/>
          <w:color w:val="222222"/>
          <w:sz w:val="24"/>
          <w:szCs w:val="24"/>
          <w:shd w:val="clear" w:color="auto" w:fill="FFFFFF"/>
        </w:rPr>
        <w:t>. Duke University Press.</w:t>
      </w:r>
    </w:p>
    <w:p w:rsidR="00A877B6" w:rsidRPr="00967DDB" w:rsidRDefault="00A877B6" w:rsidP="00C3300C">
      <w:pPr>
        <w:spacing w:line="480" w:lineRule="auto"/>
        <w:ind w:left="720" w:hanging="720"/>
        <w:rPr>
          <w:rFonts w:ascii="Times New Roman" w:hAnsi="Times New Roman" w:cs="Times New Roman"/>
          <w:color w:val="222222"/>
          <w:sz w:val="24"/>
          <w:szCs w:val="24"/>
          <w:shd w:val="clear" w:color="auto" w:fill="FFFFFF"/>
        </w:rPr>
      </w:pPr>
    </w:p>
    <w:sectPr w:rsidR="00A877B6" w:rsidRPr="00967DDB" w:rsidSect="0095488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FC8" w:rsidRDefault="00C81FC8" w:rsidP="00954886">
      <w:pPr>
        <w:spacing w:after="0" w:line="240" w:lineRule="auto"/>
      </w:pPr>
      <w:r>
        <w:separator/>
      </w:r>
    </w:p>
  </w:endnote>
  <w:endnote w:type="continuationSeparator" w:id="0">
    <w:p w:rsidR="00C81FC8" w:rsidRDefault="00C81FC8" w:rsidP="00954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FC8" w:rsidRDefault="00C81FC8" w:rsidP="00954886">
      <w:pPr>
        <w:spacing w:after="0" w:line="240" w:lineRule="auto"/>
      </w:pPr>
      <w:r>
        <w:separator/>
      </w:r>
    </w:p>
  </w:footnote>
  <w:footnote w:type="continuationSeparator" w:id="0">
    <w:p w:rsidR="00C81FC8" w:rsidRDefault="00C81FC8" w:rsidP="009548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54240"/>
      <w:docPartObj>
        <w:docPartGallery w:val="Page Numbers (Top of Page)"/>
        <w:docPartUnique/>
      </w:docPartObj>
    </w:sdtPr>
    <w:sdtEndPr/>
    <w:sdtContent>
      <w:p w:rsidR="00954886" w:rsidRDefault="00DA05E2" w:rsidP="00954886">
        <w:pPr>
          <w:pStyle w:val="Header"/>
          <w:ind w:firstLine="0"/>
        </w:pPr>
        <w:r>
          <w:t xml:space="preserve">  Communication essay</w:t>
        </w:r>
        <w:r w:rsidR="00954886">
          <w:t xml:space="preserve">                                                                                                                            </w:t>
        </w:r>
        <w:r>
          <w:t xml:space="preserve">               </w:t>
        </w:r>
        <w:r w:rsidR="00C81FC8">
          <w:fldChar w:fldCharType="begin"/>
        </w:r>
        <w:r w:rsidR="00C81FC8">
          <w:instrText xml:space="preserve"> PAGE   \* MERGEFORMAT </w:instrText>
        </w:r>
        <w:r w:rsidR="00C81FC8">
          <w:fldChar w:fldCharType="separate"/>
        </w:r>
        <w:r w:rsidR="002C360D">
          <w:rPr>
            <w:noProof/>
          </w:rPr>
          <w:t>2</w:t>
        </w:r>
        <w:r w:rsidR="00C81FC8">
          <w:rPr>
            <w:noProof/>
          </w:rPr>
          <w:fldChar w:fldCharType="end"/>
        </w:r>
      </w:p>
    </w:sdtContent>
  </w:sdt>
  <w:p w:rsidR="00954886" w:rsidRDefault="009548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54247"/>
      <w:docPartObj>
        <w:docPartGallery w:val="Page Numbers (Top of Page)"/>
        <w:docPartUnique/>
      </w:docPartObj>
    </w:sdtPr>
    <w:sdtEndPr/>
    <w:sdtContent>
      <w:p w:rsidR="00DA05E2" w:rsidRDefault="00DA05E2" w:rsidP="00DA05E2">
        <w:pPr>
          <w:pStyle w:val="Header"/>
          <w:ind w:firstLine="0"/>
        </w:pPr>
        <w:r>
          <w:t xml:space="preserve">Running Head: </w:t>
        </w:r>
        <w:r w:rsidRPr="00DA05E2">
          <w:rPr>
            <w:b/>
          </w:rPr>
          <w:t>COMMUNICATION ESSAY</w:t>
        </w:r>
        <w:r>
          <w:rPr>
            <w:b/>
          </w:rPr>
          <w:t xml:space="preserve">                                                                                                               </w:t>
        </w:r>
        <w:r w:rsidR="00FF52C4" w:rsidRPr="00DA05E2">
          <w:rPr>
            <w:b/>
          </w:rPr>
          <w:fldChar w:fldCharType="begin"/>
        </w:r>
        <w:r w:rsidRPr="00DA05E2">
          <w:rPr>
            <w:b/>
          </w:rPr>
          <w:instrText xml:space="preserve"> PAGE   \* MERGEFORMAT </w:instrText>
        </w:r>
        <w:r w:rsidR="00FF52C4" w:rsidRPr="00DA05E2">
          <w:rPr>
            <w:b/>
          </w:rPr>
          <w:fldChar w:fldCharType="separate"/>
        </w:r>
        <w:r w:rsidR="002C360D">
          <w:rPr>
            <w:b/>
            <w:noProof/>
          </w:rPr>
          <w:t>1</w:t>
        </w:r>
        <w:r w:rsidR="00FF52C4" w:rsidRPr="00DA05E2">
          <w:rPr>
            <w:b/>
          </w:rPr>
          <w:fldChar w:fldCharType="end"/>
        </w:r>
      </w:p>
    </w:sdtContent>
  </w:sdt>
  <w:p w:rsidR="00954886" w:rsidRDefault="00954886" w:rsidP="00954886">
    <w:pPr>
      <w:pStyle w:val="Header"/>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7B"/>
    <w:rsid w:val="000015D7"/>
    <w:rsid w:val="000158C7"/>
    <w:rsid w:val="00016038"/>
    <w:rsid w:val="00034D83"/>
    <w:rsid w:val="00042BC0"/>
    <w:rsid w:val="0004336F"/>
    <w:rsid w:val="000529EB"/>
    <w:rsid w:val="00071BE5"/>
    <w:rsid w:val="00082669"/>
    <w:rsid w:val="00082A17"/>
    <w:rsid w:val="00084F7D"/>
    <w:rsid w:val="0008687D"/>
    <w:rsid w:val="000A3CFF"/>
    <w:rsid w:val="000A48FF"/>
    <w:rsid w:val="000A640F"/>
    <w:rsid w:val="000A6CC2"/>
    <w:rsid w:val="000B1A61"/>
    <w:rsid w:val="000B6581"/>
    <w:rsid w:val="000B6ECA"/>
    <w:rsid w:val="000B7E61"/>
    <w:rsid w:val="000C26C2"/>
    <w:rsid w:val="000C6C48"/>
    <w:rsid w:val="000C7E53"/>
    <w:rsid w:val="000D484B"/>
    <w:rsid w:val="000D73C4"/>
    <w:rsid w:val="000E01E0"/>
    <w:rsid w:val="000E4F51"/>
    <w:rsid w:val="000F18F9"/>
    <w:rsid w:val="000F5174"/>
    <w:rsid w:val="0011455C"/>
    <w:rsid w:val="00115EF2"/>
    <w:rsid w:val="00117424"/>
    <w:rsid w:val="00144A6E"/>
    <w:rsid w:val="00144FC4"/>
    <w:rsid w:val="0014506A"/>
    <w:rsid w:val="00147891"/>
    <w:rsid w:val="00152ADE"/>
    <w:rsid w:val="00163453"/>
    <w:rsid w:val="0017104C"/>
    <w:rsid w:val="00194045"/>
    <w:rsid w:val="00196225"/>
    <w:rsid w:val="00197432"/>
    <w:rsid w:val="001A659D"/>
    <w:rsid w:val="001B0B5C"/>
    <w:rsid w:val="001B468B"/>
    <w:rsid w:val="001B5060"/>
    <w:rsid w:val="001B55C9"/>
    <w:rsid w:val="001C6597"/>
    <w:rsid w:val="001D24C7"/>
    <w:rsid w:val="001D4B2E"/>
    <w:rsid w:val="001E1540"/>
    <w:rsid w:val="001E2297"/>
    <w:rsid w:val="001E4769"/>
    <w:rsid w:val="001E626E"/>
    <w:rsid w:val="001F0569"/>
    <w:rsid w:val="001F067C"/>
    <w:rsid w:val="001F32AF"/>
    <w:rsid w:val="0020113D"/>
    <w:rsid w:val="0020459C"/>
    <w:rsid w:val="002152C9"/>
    <w:rsid w:val="002326F0"/>
    <w:rsid w:val="00236278"/>
    <w:rsid w:val="00242BB9"/>
    <w:rsid w:val="00244961"/>
    <w:rsid w:val="00246764"/>
    <w:rsid w:val="00246BF8"/>
    <w:rsid w:val="002521AA"/>
    <w:rsid w:val="00254404"/>
    <w:rsid w:val="00260B03"/>
    <w:rsid w:val="00270A70"/>
    <w:rsid w:val="00273FD4"/>
    <w:rsid w:val="00280FFD"/>
    <w:rsid w:val="0029163D"/>
    <w:rsid w:val="002A4F2B"/>
    <w:rsid w:val="002A51AE"/>
    <w:rsid w:val="002A633C"/>
    <w:rsid w:val="002A6D5B"/>
    <w:rsid w:val="002B0580"/>
    <w:rsid w:val="002B0588"/>
    <w:rsid w:val="002C360D"/>
    <w:rsid w:val="002C4932"/>
    <w:rsid w:val="002D2A23"/>
    <w:rsid w:val="002D7448"/>
    <w:rsid w:val="002E08A3"/>
    <w:rsid w:val="002E31A0"/>
    <w:rsid w:val="002E70A2"/>
    <w:rsid w:val="002F3690"/>
    <w:rsid w:val="00311116"/>
    <w:rsid w:val="003123C8"/>
    <w:rsid w:val="00314C43"/>
    <w:rsid w:val="00317137"/>
    <w:rsid w:val="00320B5C"/>
    <w:rsid w:val="00322030"/>
    <w:rsid w:val="00334EF2"/>
    <w:rsid w:val="00337119"/>
    <w:rsid w:val="003378FC"/>
    <w:rsid w:val="003409F6"/>
    <w:rsid w:val="00352FD7"/>
    <w:rsid w:val="00354279"/>
    <w:rsid w:val="00354B42"/>
    <w:rsid w:val="00360426"/>
    <w:rsid w:val="003630C1"/>
    <w:rsid w:val="0036455E"/>
    <w:rsid w:val="003649CB"/>
    <w:rsid w:val="00366DDB"/>
    <w:rsid w:val="00373A4F"/>
    <w:rsid w:val="00375105"/>
    <w:rsid w:val="0037537B"/>
    <w:rsid w:val="003818F2"/>
    <w:rsid w:val="003845F7"/>
    <w:rsid w:val="003852F8"/>
    <w:rsid w:val="00386161"/>
    <w:rsid w:val="00390E18"/>
    <w:rsid w:val="0039141D"/>
    <w:rsid w:val="003965AF"/>
    <w:rsid w:val="003A09B2"/>
    <w:rsid w:val="003A6D69"/>
    <w:rsid w:val="003B0332"/>
    <w:rsid w:val="003B2570"/>
    <w:rsid w:val="003B408A"/>
    <w:rsid w:val="003B4F9F"/>
    <w:rsid w:val="003C171F"/>
    <w:rsid w:val="003D1ABC"/>
    <w:rsid w:val="003D2901"/>
    <w:rsid w:val="003D4B57"/>
    <w:rsid w:val="003D7950"/>
    <w:rsid w:val="003E29D3"/>
    <w:rsid w:val="003E5A00"/>
    <w:rsid w:val="003F32FB"/>
    <w:rsid w:val="003F351E"/>
    <w:rsid w:val="003F4999"/>
    <w:rsid w:val="003F4D7C"/>
    <w:rsid w:val="003F7EEE"/>
    <w:rsid w:val="00402222"/>
    <w:rsid w:val="00404539"/>
    <w:rsid w:val="00405D7D"/>
    <w:rsid w:val="00406782"/>
    <w:rsid w:val="004077AA"/>
    <w:rsid w:val="00411924"/>
    <w:rsid w:val="00413B59"/>
    <w:rsid w:val="00414336"/>
    <w:rsid w:val="004143E1"/>
    <w:rsid w:val="00415ECB"/>
    <w:rsid w:val="004167FB"/>
    <w:rsid w:val="00422EAD"/>
    <w:rsid w:val="004258FC"/>
    <w:rsid w:val="004319A4"/>
    <w:rsid w:val="00433A02"/>
    <w:rsid w:val="0044726F"/>
    <w:rsid w:val="00450A15"/>
    <w:rsid w:val="004535A2"/>
    <w:rsid w:val="00456D7D"/>
    <w:rsid w:val="00457385"/>
    <w:rsid w:val="00457B03"/>
    <w:rsid w:val="00461271"/>
    <w:rsid w:val="004617E9"/>
    <w:rsid w:val="00461F0C"/>
    <w:rsid w:val="004678BE"/>
    <w:rsid w:val="00470DFF"/>
    <w:rsid w:val="00471EE4"/>
    <w:rsid w:val="00474F69"/>
    <w:rsid w:val="004751CA"/>
    <w:rsid w:val="0047719D"/>
    <w:rsid w:val="00477C43"/>
    <w:rsid w:val="004807F3"/>
    <w:rsid w:val="00485BEA"/>
    <w:rsid w:val="0048640A"/>
    <w:rsid w:val="004879BD"/>
    <w:rsid w:val="00491304"/>
    <w:rsid w:val="00496ED5"/>
    <w:rsid w:val="004B0E1F"/>
    <w:rsid w:val="004B0E3F"/>
    <w:rsid w:val="004B4F38"/>
    <w:rsid w:val="004C4020"/>
    <w:rsid w:val="004D21EB"/>
    <w:rsid w:val="004D2CF6"/>
    <w:rsid w:val="004E3B3D"/>
    <w:rsid w:val="00500EB7"/>
    <w:rsid w:val="0050247E"/>
    <w:rsid w:val="00505A99"/>
    <w:rsid w:val="00505FD5"/>
    <w:rsid w:val="0050608A"/>
    <w:rsid w:val="00511548"/>
    <w:rsid w:val="00520BE4"/>
    <w:rsid w:val="00524216"/>
    <w:rsid w:val="00524B80"/>
    <w:rsid w:val="00531545"/>
    <w:rsid w:val="00534110"/>
    <w:rsid w:val="00535DDD"/>
    <w:rsid w:val="00542B5E"/>
    <w:rsid w:val="005555C7"/>
    <w:rsid w:val="00555AD4"/>
    <w:rsid w:val="0056005B"/>
    <w:rsid w:val="00561FCB"/>
    <w:rsid w:val="00562662"/>
    <w:rsid w:val="00563ABF"/>
    <w:rsid w:val="0056470D"/>
    <w:rsid w:val="00565C1C"/>
    <w:rsid w:val="00570469"/>
    <w:rsid w:val="0057078F"/>
    <w:rsid w:val="00571605"/>
    <w:rsid w:val="00571681"/>
    <w:rsid w:val="0057260E"/>
    <w:rsid w:val="00572F3F"/>
    <w:rsid w:val="00573EA1"/>
    <w:rsid w:val="0057552A"/>
    <w:rsid w:val="00581796"/>
    <w:rsid w:val="00586EA4"/>
    <w:rsid w:val="005907E8"/>
    <w:rsid w:val="005930EF"/>
    <w:rsid w:val="00596A0E"/>
    <w:rsid w:val="005A2117"/>
    <w:rsid w:val="005A7B38"/>
    <w:rsid w:val="005B02B4"/>
    <w:rsid w:val="005B07B5"/>
    <w:rsid w:val="005B276B"/>
    <w:rsid w:val="005B365A"/>
    <w:rsid w:val="005B534E"/>
    <w:rsid w:val="005B7D1E"/>
    <w:rsid w:val="005D10DB"/>
    <w:rsid w:val="005D781D"/>
    <w:rsid w:val="005E471B"/>
    <w:rsid w:val="005E7B6B"/>
    <w:rsid w:val="005F4CE4"/>
    <w:rsid w:val="005F5B26"/>
    <w:rsid w:val="00607CBB"/>
    <w:rsid w:val="0061053D"/>
    <w:rsid w:val="00614B72"/>
    <w:rsid w:val="00615001"/>
    <w:rsid w:val="006165E8"/>
    <w:rsid w:val="00617D9B"/>
    <w:rsid w:val="00621B72"/>
    <w:rsid w:val="00621D19"/>
    <w:rsid w:val="006227E8"/>
    <w:rsid w:val="00627BE8"/>
    <w:rsid w:val="00632330"/>
    <w:rsid w:val="00644D94"/>
    <w:rsid w:val="0064560C"/>
    <w:rsid w:val="00663AF8"/>
    <w:rsid w:val="00670B44"/>
    <w:rsid w:val="00670FA6"/>
    <w:rsid w:val="00675214"/>
    <w:rsid w:val="006764E1"/>
    <w:rsid w:val="006817B5"/>
    <w:rsid w:val="00682493"/>
    <w:rsid w:val="00682966"/>
    <w:rsid w:val="00682EA9"/>
    <w:rsid w:val="00683C18"/>
    <w:rsid w:val="00687BC2"/>
    <w:rsid w:val="00694CDC"/>
    <w:rsid w:val="006953A1"/>
    <w:rsid w:val="006A4171"/>
    <w:rsid w:val="006B72B1"/>
    <w:rsid w:val="006C3302"/>
    <w:rsid w:val="006C6E1F"/>
    <w:rsid w:val="006C7432"/>
    <w:rsid w:val="006D1812"/>
    <w:rsid w:val="006F1E14"/>
    <w:rsid w:val="00703E59"/>
    <w:rsid w:val="0070475D"/>
    <w:rsid w:val="0070576B"/>
    <w:rsid w:val="007168F2"/>
    <w:rsid w:val="00717F84"/>
    <w:rsid w:val="00720195"/>
    <w:rsid w:val="0072115D"/>
    <w:rsid w:val="007233B3"/>
    <w:rsid w:val="00730ED3"/>
    <w:rsid w:val="00742B0A"/>
    <w:rsid w:val="00743978"/>
    <w:rsid w:val="00751CCB"/>
    <w:rsid w:val="0075423F"/>
    <w:rsid w:val="00757D3C"/>
    <w:rsid w:val="007652A9"/>
    <w:rsid w:val="00766E58"/>
    <w:rsid w:val="00770478"/>
    <w:rsid w:val="00772D51"/>
    <w:rsid w:val="007737D3"/>
    <w:rsid w:val="00775D6A"/>
    <w:rsid w:val="007762DE"/>
    <w:rsid w:val="00777362"/>
    <w:rsid w:val="00777FD3"/>
    <w:rsid w:val="00787B30"/>
    <w:rsid w:val="007935E3"/>
    <w:rsid w:val="007A2D36"/>
    <w:rsid w:val="007A6518"/>
    <w:rsid w:val="007C4F1C"/>
    <w:rsid w:val="007C5986"/>
    <w:rsid w:val="007D174A"/>
    <w:rsid w:val="007D408E"/>
    <w:rsid w:val="007E0673"/>
    <w:rsid w:val="007E3FB2"/>
    <w:rsid w:val="007E67B0"/>
    <w:rsid w:val="007F3BA9"/>
    <w:rsid w:val="00812A77"/>
    <w:rsid w:val="0081471E"/>
    <w:rsid w:val="00816899"/>
    <w:rsid w:val="00840F3C"/>
    <w:rsid w:val="00847FA7"/>
    <w:rsid w:val="0085514F"/>
    <w:rsid w:val="008557EB"/>
    <w:rsid w:val="00861EFA"/>
    <w:rsid w:val="00863934"/>
    <w:rsid w:val="0087376D"/>
    <w:rsid w:val="00873C93"/>
    <w:rsid w:val="00873DDA"/>
    <w:rsid w:val="008747F7"/>
    <w:rsid w:val="00876A8A"/>
    <w:rsid w:val="0088346E"/>
    <w:rsid w:val="0088773D"/>
    <w:rsid w:val="0089287B"/>
    <w:rsid w:val="00894AD2"/>
    <w:rsid w:val="008A2A20"/>
    <w:rsid w:val="008A2A39"/>
    <w:rsid w:val="008B433C"/>
    <w:rsid w:val="008B7351"/>
    <w:rsid w:val="008C34F1"/>
    <w:rsid w:val="008C470A"/>
    <w:rsid w:val="008C7223"/>
    <w:rsid w:val="008D0545"/>
    <w:rsid w:val="008D3C1F"/>
    <w:rsid w:val="008D7B4C"/>
    <w:rsid w:val="008E37A1"/>
    <w:rsid w:val="008F6E44"/>
    <w:rsid w:val="009009E0"/>
    <w:rsid w:val="00900FDE"/>
    <w:rsid w:val="00903D71"/>
    <w:rsid w:val="00911210"/>
    <w:rsid w:val="00913449"/>
    <w:rsid w:val="00913AAD"/>
    <w:rsid w:val="0093224B"/>
    <w:rsid w:val="0093507C"/>
    <w:rsid w:val="00942696"/>
    <w:rsid w:val="00943FB1"/>
    <w:rsid w:val="00951235"/>
    <w:rsid w:val="009520F4"/>
    <w:rsid w:val="0095222B"/>
    <w:rsid w:val="00952418"/>
    <w:rsid w:val="009538B0"/>
    <w:rsid w:val="00954886"/>
    <w:rsid w:val="00963261"/>
    <w:rsid w:val="00967DDB"/>
    <w:rsid w:val="00973A0F"/>
    <w:rsid w:val="00983C5F"/>
    <w:rsid w:val="00984711"/>
    <w:rsid w:val="00987B92"/>
    <w:rsid w:val="009908BA"/>
    <w:rsid w:val="0099427E"/>
    <w:rsid w:val="00995908"/>
    <w:rsid w:val="009A21BC"/>
    <w:rsid w:val="009A668C"/>
    <w:rsid w:val="009B47A2"/>
    <w:rsid w:val="009B57FF"/>
    <w:rsid w:val="009C0777"/>
    <w:rsid w:val="009C5D42"/>
    <w:rsid w:val="009D0E07"/>
    <w:rsid w:val="009E0D2B"/>
    <w:rsid w:val="009E75CD"/>
    <w:rsid w:val="009F1B3F"/>
    <w:rsid w:val="009F5B28"/>
    <w:rsid w:val="009F721F"/>
    <w:rsid w:val="009F75B2"/>
    <w:rsid w:val="00A14E15"/>
    <w:rsid w:val="00A21C3A"/>
    <w:rsid w:val="00A2448E"/>
    <w:rsid w:val="00A24FA6"/>
    <w:rsid w:val="00A318D2"/>
    <w:rsid w:val="00A31EA1"/>
    <w:rsid w:val="00A4476D"/>
    <w:rsid w:val="00A4762F"/>
    <w:rsid w:val="00A503C2"/>
    <w:rsid w:val="00A5190C"/>
    <w:rsid w:val="00A51C09"/>
    <w:rsid w:val="00A75429"/>
    <w:rsid w:val="00A76E31"/>
    <w:rsid w:val="00A8106F"/>
    <w:rsid w:val="00A81271"/>
    <w:rsid w:val="00A83CC6"/>
    <w:rsid w:val="00A877B6"/>
    <w:rsid w:val="00A9051E"/>
    <w:rsid w:val="00A91572"/>
    <w:rsid w:val="00A974C7"/>
    <w:rsid w:val="00AA221A"/>
    <w:rsid w:val="00AA7848"/>
    <w:rsid w:val="00AB1135"/>
    <w:rsid w:val="00AB4AF1"/>
    <w:rsid w:val="00AC25B1"/>
    <w:rsid w:val="00AC392F"/>
    <w:rsid w:val="00AC7253"/>
    <w:rsid w:val="00AC7F8E"/>
    <w:rsid w:val="00AD0C96"/>
    <w:rsid w:val="00AD1FBF"/>
    <w:rsid w:val="00AD42C1"/>
    <w:rsid w:val="00AD6D1F"/>
    <w:rsid w:val="00AE16F5"/>
    <w:rsid w:val="00B0730D"/>
    <w:rsid w:val="00B07CCB"/>
    <w:rsid w:val="00B163C5"/>
    <w:rsid w:val="00B263CF"/>
    <w:rsid w:val="00B4116F"/>
    <w:rsid w:val="00B41254"/>
    <w:rsid w:val="00B46AE1"/>
    <w:rsid w:val="00B5117B"/>
    <w:rsid w:val="00B53A09"/>
    <w:rsid w:val="00B53F71"/>
    <w:rsid w:val="00B55411"/>
    <w:rsid w:val="00B60BDD"/>
    <w:rsid w:val="00B61802"/>
    <w:rsid w:val="00B70EB7"/>
    <w:rsid w:val="00B764CA"/>
    <w:rsid w:val="00B803FB"/>
    <w:rsid w:val="00B91BBD"/>
    <w:rsid w:val="00B9355B"/>
    <w:rsid w:val="00B93670"/>
    <w:rsid w:val="00B94AFC"/>
    <w:rsid w:val="00BA5A05"/>
    <w:rsid w:val="00BB20C8"/>
    <w:rsid w:val="00BC1188"/>
    <w:rsid w:val="00BD270F"/>
    <w:rsid w:val="00BD5988"/>
    <w:rsid w:val="00BE07D9"/>
    <w:rsid w:val="00BE103D"/>
    <w:rsid w:val="00BE2F31"/>
    <w:rsid w:val="00BE534C"/>
    <w:rsid w:val="00BE7D95"/>
    <w:rsid w:val="00BF16E8"/>
    <w:rsid w:val="00BF2647"/>
    <w:rsid w:val="00BF517C"/>
    <w:rsid w:val="00BF6191"/>
    <w:rsid w:val="00C0206E"/>
    <w:rsid w:val="00C040F7"/>
    <w:rsid w:val="00C17D82"/>
    <w:rsid w:val="00C2762A"/>
    <w:rsid w:val="00C302D6"/>
    <w:rsid w:val="00C3300C"/>
    <w:rsid w:val="00C33444"/>
    <w:rsid w:val="00C44BC4"/>
    <w:rsid w:val="00C46E0D"/>
    <w:rsid w:val="00C472BD"/>
    <w:rsid w:val="00C47F57"/>
    <w:rsid w:val="00C62FD0"/>
    <w:rsid w:val="00C65C5B"/>
    <w:rsid w:val="00C70D87"/>
    <w:rsid w:val="00C814AE"/>
    <w:rsid w:val="00C81FC8"/>
    <w:rsid w:val="00C94876"/>
    <w:rsid w:val="00C97D23"/>
    <w:rsid w:val="00CA0769"/>
    <w:rsid w:val="00CA2E9D"/>
    <w:rsid w:val="00CA6C4F"/>
    <w:rsid w:val="00CB1632"/>
    <w:rsid w:val="00CB2506"/>
    <w:rsid w:val="00CB498A"/>
    <w:rsid w:val="00CC0FA3"/>
    <w:rsid w:val="00CC3761"/>
    <w:rsid w:val="00CC76D7"/>
    <w:rsid w:val="00CD0AD5"/>
    <w:rsid w:val="00CE1A9A"/>
    <w:rsid w:val="00CE26F0"/>
    <w:rsid w:val="00CE32DB"/>
    <w:rsid w:val="00CE6FDE"/>
    <w:rsid w:val="00CF6064"/>
    <w:rsid w:val="00D01B00"/>
    <w:rsid w:val="00D05CD1"/>
    <w:rsid w:val="00D07FA5"/>
    <w:rsid w:val="00D101AE"/>
    <w:rsid w:val="00D1023C"/>
    <w:rsid w:val="00D13E2D"/>
    <w:rsid w:val="00D14A30"/>
    <w:rsid w:val="00D15A2E"/>
    <w:rsid w:val="00D22410"/>
    <w:rsid w:val="00D23086"/>
    <w:rsid w:val="00D237AA"/>
    <w:rsid w:val="00D253A7"/>
    <w:rsid w:val="00D26412"/>
    <w:rsid w:val="00D26DC0"/>
    <w:rsid w:val="00D336BE"/>
    <w:rsid w:val="00D40DA0"/>
    <w:rsid w:val="00D452A5"/>
    <w:rsid w:val="00D46DD1"/>
    <w:rsid w:val="00D50864"/>
    <w:rsid w:val="00D5157E"/>
    <w:rsid w:val="00D547A8"/>
    <w:rsid w:val="00D623B9"/>
    <w:rsid w:val="00D64BF4"/>
    <w:rsid w:val="00D707AB"/>
    <w:rsid w:val="00D7092B"/>
    <w:rsid w:val="00D74CE2"/>
    <w:rsid w:val="00D77597"/>
    <w:rsid w:val="00D81789"/>
    <w:rsid w:val="00D85B6F"/>
    <w:rsid w:val="00DA05E2"/>
    <w:rsid w:val="00DA111E"/>
    <w:rsid w:val="00DA622A"/>
    <w:rsid w:val="00DA73CC"/>
    <w:rsid w:val="00DA748D"/>
    <w:rsid w:val="00DA7FB4"/>
    <w:rsid w:val="00DB03F6"/>
    <w:rsid w:val="00DB251C"/>
    <w:rsid w:val="00DB3E23"/>
    <w:rsid w:val="00DB5B5A"/>
    <w:rsid w:val="00DB7744"/>
    <w:rsid w:val="00DD00CC"/>
    <w:rsid w:val="00DD4783"/>
    <w:rsid w:val="00DD5DB1"/>
    <w:rsid w:val="00DE133E"/>
    <w:rsid w:val="00DE51AA"/>
    <w:rsid w:val="00DF3683"/>
    <w:rsid w:val="00DF5780"/>
    <w:rsid w:val="00DF5A0E"/>
    <w:rsid w:val="00DF6EEA"/>
    <w:rsid w:val="00E04D33"/>
    <w:rsid w:val="00E06DCF"/>
    <w:rsid w:val="00E075F7"/>
    <w:rsid w:val="00E14F3D"/>
    <w:rsid w:val="00E1536A"/>
    <w:rsid w:val="00E16B99"/>
    <w:rsid w:val="00E175F9"/>
    <w:rsid w:val="00E25BF2"/>
    <w:rsid w:val="00E42844"/>
    <w:rsid w:val="00E438F8"/>
    <w:rsid w:val="00E46B17"/>
    <w:rsid w:val="00E52070"/>
    <w:rsid w:val="00E55700"/>
    <w:rsid w:val="00E56A02"/>
    <w:rsid w:val="00E574DD"/>
    <w:rsid w:val="00E60C26"/>
    <w:rsid w:val="00E6243B"/>
    <w:rsid w:val="00E63870"/>
    <w:rsid w:val="00E66375"/>
    <w:rsid w:val="00E72273"/>
    <w:rsid w:val="00E74C23"/>
    <w:rsid w:val="00E754F2"/>
    <w:rsid w:val="00E75941"/>
    <w:rsid w:val="00E854D8"/>
    <w:rsid w:val="00E91EE0"/>
    <w:rsid w:val="00E94F0B"/>
    <w:rsid w:val="00EB7698"/>
    <w:rsid w:val="00EB7EF9"/>
    <w:rsid w:val="00EC019F"/>
    <w:rsid w:val="00EC565D"/>
    <w:rsid w:val="00ED3939"/>
    <w:rsid w:val="00ED6E49"/>
    <w:rsid w:val="00EE068F"/>
    <w:rsid w:val="00EE2982"/>
    <w:rsid w:val="00EF11FE"/>
    <w:rsid w:val="00EF47DD"/>
    <w:rsid w:val="00F00842"/>
    <w:rsid w:val="00F02140"/>
    <w:rsid w:val="00F02CB8"/>
    <w:rsid w:val="00F0704C"/>
    <w:rsid w:val="00F15765"/>
    <w:rsid w:val="00F16741"/>
    <w:rsid w:val="00F20A04"/>
    <w:rsid w:val="00F21B99"/>
    <w:rsid w:val="00F221FE"/>
    <w:rsid w:val="00F24984"/>
    <w:rsid w:val="00F370A9"/>
    <w:rsid w:val="00F52BDF"/>
    <w:rsid w:val="00F556F9"/>
    <w:rsid w:val="00F57D07"/>
    <w:rsid w:val="00F64902"/>
    <w:rsid w:val="00F70803"/>
    <w:rsid w:val="00F82275"/>
    <w:rsid w:val="00F8315D"/>
    <w:rsid w:val="00F84A29"/>
    <w:rsid w:val="00F86BFB"/>
    <w:rsid w:val="00F935D9"/>
    <w:rsid w:val="00F94DE7"/>
    <w:rsid w:val="00F96522"/>
    <w:rsid w:val="00F979A5"/>
    <w:rsid w:val="00FA1808"/>
    <w:rsid w:val="00FA2149"/>
    <w:rsid w:val="00FA68B4"/>
    <w:rsid w:val="00FB15E5"/>
    <w:rsid w:val="00FB1BCA"/>
    <w:rsid w:val="00FB60E7"/>
    <w:rsid w:val="00FB78EC"/>
    <w:rsid w:val="00FC6EF8"/>
    <w:rsid w:val="00FC75EB"/>
    <w:rsid w:val="00FD2EDB"/>
    <w:rsid w:val="00FD5CA7"/>
    <w:rsid w:val="00FD6E38"/>
    <w:rsid w:val="00FE12FF"/>
    <w:rsid w:val="00FE5679"/>
    <w:rsid w:val="00FF0466"/>
    <w:rsid w:val="00FF461C"/>
    <w:rsid w:val="00FF52C4"/>
    <w:rsid w:val="00FF585C"/>
    <w:rsid w:val="00FF7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0EA0A9-C0D5-4409-BAC7-9F8AC979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149"/>
    <w:pPr>
      <w:ind w:firstLine="720"/>
    </w:pPr>
  </w:style>
  <w:style w:type="paragraph" w:styleId="Heading1">
    <w:name w:val="heading 1"/>
    <w:basedOn w:val="Normal"/>
    <w:next w:val="Normal"/>
    <w:link w:val="Heading1Char"/>
    <w:uiPriority w:val="9"/>
    <w:qFormat/>
    <w:rsid w:val="00983C5F"/>
    <w:pPr>
      <w:spacing w:line="480" w:lineRule="auto"/>
      <w:outlineLvl w:val="0"/>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886"/>
  </w:style>
  <w:style w:type="paragraph" w:styleId="Footer">
    <w:name w:val="footer"/>
    <w:basedOn w:val="Normal"/>
    <w:link w:val="FooterChar"/>
    <w:uiPriority w:val="99"/>
    <w:semiHidden/>
    <w:unhideWhenUsed/>
    <w:rsid w:val="0095488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4886"/>
  </w:style>
  <w:style w:type="character" w:customStyle="1" w:styleId="Heading1Char">
    <w:name w:val="Heading 1 Char"/>
    <w:basedOn w:val="DefaultParagraphFont"/>
    <w:link w:val="Heading1"/>
    <w:uiPriority w:val="9"/>
    <w:rsid w:val="00983C5F"/>
    <w:rPr>
      <w:rFonts w:ascii="Times New Roman" w:hAnsi="Times New Roman" w:cs="Times New Roman"/>
      <w:b/>
      <w:sz w:val="24"/>
      <w:szCs w:val="24"/>
    </w:rPr>
  </w:style>
  <w:style w:type="paragraph" w:styleId="TOCHeading">
    <w:name w:val="TOC Heading"/>
    <w:basedOn w:val="Heading1"/>
    <w:next w:val="Normal"/>
    <w:uiPriority w:val="39"/>
    <w:semiHidden/>
    <w:unhideWhenUsed/>
    <w:qFormat/>
    <w:rsid w:val="004678BE"/>
    <w:pPr>
      <w:keepNext/>
      <w:keepLines/>
      <w:spacing w:before="480" w:after="0" w:line="276" w:lineRule="auto"/>
      <w:ind w:firstLine="0"/>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4678BE"/>
    <w:pPr>
      <w:spacing w:after="100"/>
    </w:pPr>
  </w:style>
  <w:style w:type="character" w:styleId="Hyperlink">
    <w:name w:val="Hyperlink"/>
    <w:basedOn w:val="DefaultParagraphFont"/>
    <w:uiPriority w:val="99"/>
    <w:unhideWhenUsed/>
    <w:rsid w:val="004678BE"/>
    <w:rPr>
      <w:color w:val="0000FF" w:themeColor="hyperlink"/>
      <w:u w:val="single"/>
    </w:rPr>
  </w:style>
  <w:style w:type="paragraph" w:styleId="BalloonText">
    <w:name w:val="Balloon Text"/>
    <w:basedOn w:val="Normal"/>
    <w:link w:val="BalloonTextChar"/>
    <w:uiPriority w:val="99"/>
    <w:semiHidden/>
    <w:unhideWhenUsed/>
    <w:rsid w:val="00467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8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DFF45-DA69-412D-A1E7-A174FA85C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2577</Words>
  <Characters>14695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HP</cp:lastModifiedBy>
  <cp:revision>2</cp:revision>
  <dcterms:created xsi:type="dcterms:W3CDTF">2021-04-27T20:58:00Z</dcterms:created>
  <dcterms:modified xsi:type="dcterms:W3CDTF">2021-04-27T20:58:00Z</dcterms:modified>
</cp:coreProperties>
</file>